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CF4A" w14:textId="77777777" w:rsidR="00FC399A" w:rsidRPr="003417F8" w:rsidRDefault="00FC399A" w:rsidP="00E64498">
      <w:pPr>
        <w:spacing w:line="360" w:lineRule="auto"/>
        <w:jc w:val="both"/>
        <w:rPr>
          <w:b/>
        </w:rPr>
      </w:pPr>
    </w:p>
    <w:p w14:paraId="38710D3B" w14:textId="6D1BF214" w:rsidR="009847FC" w:rsidRPr="003417F8" w:rsidRDefault="00741CCD" w:rsidP="00E64498">
      <w:pPr>
        <w:spacing w:line="360" w:lineRule="auto"/>
        <w:jc w:val="both"/>
        <w:rPr>
          <w:b/>
        </w:rPr>
      </w:pPr>
      <w:r w:rsidRPr="003417F8">
        <w:rPr>
          <w:b/>
        </w:rPr>
        <w:t>LEI</w:t>
      </w:r>
      <w:r w:rsidR="00A7710C" w:rsidRPr="003417F8">
        <w:rPr>
          <w:b/>
        </w:rPr>
        <w:t xml:space="preserve"> </w:t>
      </w:r>
      <w:r w:rsidR="008975A2" w:rsidRPr="003417F8">
        <w:rPr>
          <w:b/>
        </w:rPr>
        <w:t>XX</w:t>
      </w:r>
      <w:r w:rsidR="009847FC" w:rsidRPr="003417F8">
        <w:rPr>
          <w:b/>
        </w:rPr>
        <w:t xml:space="preserve"> Nº </w:t>
      </w:r>
      <w:r w:rsidR="005F2A0C" w:rsidRPr="003417F8">
        <w:rPr>
          <w:b/>
        </w:rPr>
        <w:t>___</w:t>
      </w:r>
      <w:r w:rsidR="009847FC" w:rsidRPr="003417F8">
        <w:rPr>
          <w:b/>
        </w:rPr>
        <w:t>/20</w:t>
      </w:r>
      <w:r w:rsidR="00E547AE" w:rsidRPr="003417F8">
        <w:rPr>
          <w:b/>
        </w:rPr>
        <w:t>2</w:t>
      </w:r>
      <w:r w:rsidR="008975A2" w:rsidRPr="003417F8">
        <w:rPr>
          <w:b/>
        </w:rPr>
        <w:t>3</w:t>
      </w:r>
    </w:p>
    <w:p w14:paraId="378A4B71" w14:textId="77777777" w:rsidR="00F04F14" w:rsidRDefault="00F04F14" w:rsidP="00F04F14">
      <w:pPr>
        <w:spacing w:line="360" w:lineRule="auto"/>
        <w:ind w:left="2410"/>
        <w:jc w:val="both"/>
        <w:rPr>
          <w:color w:val="333333"/>
        </w:rPr>
      </w:pPr>
    </w:p>
    <w:p w14:paraId="25D42302" w14:textId="7CEE0008" w:rsidR="009847FC" w:rsidRPr="003417F8" w:rsidRDefault="00204453" w:rsidP="001823EE">
      <w:pPr>
        <w:spacing w:line="360" w:lineRule="auto"/>
        <w:ind w:left="2694"/>
        <w:jc w:val="both"/>
      </w:pPr>
      <w:r w:rsidRPr="00E32C90">
        <w:rPr>
          <w:color w:val="333333"/>
        </w:rPr>
        <w:t>INSTITUI O DIA MUNICIPAL DE COMBATE À CORRUPÇÃO</w:t>
      </w:r>
      <w:r w:rsidR="00723833">
        <w:rPr>
          <w:color w:val="333333"/>
        </w:rPr>
        <w:t xml:space="preserve"> EM </w:t>
      </w:r>
      <w:r w:rsidR="00723833" w:rsidRPr="003417F8">
        <w:t>FLORIANÓPOLIS</w:t>
      </w:r>
      <w:r>
        <w:rPr>
          <w:color w:val="333333"/>
        </w:rPr>
        <w:t xml:space="preserve">, </w:t>
      </w:r>
      <w:r w:rsidR="00B548A9" w:rsidRPr="00E32C90">
        <w:rPr>
          <w:color w:val="333333"/>
        </w:rPr>
        <w:t xml:space="preserve">INSTITUI </w:t>
      </w:r>
      <w:r w:rsidRPr="003417F8">
        <w:t xml:space="preserve">O PROGRAMA DE INTEGRIDADE E </w:t>
      </w:r>
      <w:r w:rsidRPr="003417F8">
        <w:rPr>
          <w:i/>
        </w:rPr>
        <w:t xml:space="preserve">COMPLIANCE </w:t>
      </w:r>
      <w:r w:rsidRPr="003417F8">
        <w:t>NO ÂMBITO DO PODER EXECUTIVO MUNICIPAL</w:t>
      </w:r>
      <w:r>
        <w:t>,</w:t>
      </w:r>
      <w:r w:rsidRPr="003417F8">
        <w:t xml:space="preserve"> </w:t>
      </w:r>
      <w:r>
        <w:t xml:space="preserve">INSTITUI </w:t>
      </w:r>
      <w:r w:rsidRPr="003417F8">
        <w:t xml:space="preserve">O </w:t>
      </w:r>
      <w:r w:rsidRPr="003417F8">
        <w:rPr>
          <w:shd w:val="clear" w:color="auto" w:fill="FFFFFF"/>
        </w:rPr>
        <w:t>CONSELHO MUNICIPAL DE TRANSPARÊNCIA, INTEGRIDADE E GOVERNO ABERTO</w:t>
      </w:r>
      <w:r w:rsidRPr="003417F8">
        <w:t xml:space="preserve"> DE FLORIANÓPOLIS, E DÁ OUTRAS PROVIDÊNCIAS.</w:t>
      </w:r>
    </w:p>
    <w:p w14:paraId="4CCF2512" w14:textId="77777777" w:rsidR="00200461" w:rsidRPr="003417F8" w:rsidRDefault="00200461" w:rsidP="00E64498">
      <w:pPr>
        <w:spacing w:line="360" w:lineRule="auto"/>
        <w:ind w:firstLine="708"/>
        <w:jc w:val="both"/>
        <w:rPr>
          <w:b/>
        </w:rPr>
      </w:pPr>
    </w:p>
    <w:p w14:paraId="4542BD63" w14:textId="5EC3F483" w:rsidR="00A77890" w:rsidRPr="003417F8" w:rsidRDefault="00A77890" w:rsidP="00A77890">
      <w:pPr>
        <w:spacing w:line="360" w:lineRule="auto"/>
        <w:ind w:firstLine="708"/>
        <w:jc w:val="both"/>
        <w:rPr>
          <w:bCs/>
        </w:rPr>
      </w:pPr>
      <w:r w:rsidRPr="003417F8">
        <w:rPr>
          <w:bCs/>
        </w:rPr>
        <w:t xml:space="preserve">O </w:t>
      </w:r>
      <w:r w:rsidRPr="003417F8">
        <w:rPr>
          <w:b/>
        </w:rPr>
        <w:t>PREFEITO MUNICIPAL DE FLORIANÓPOLIS</w:t>
      </w:r>
      <w:r w:rsidRPr="003417F8">
        <w:rPr>
          <w:bCs/>
        </w:rPr>
        <w:t>, no uso das competências e atribuições que lhe são conferidas pela Lei Orgânica Municipal</w:t>
      </w:r>
      <w:r w:rsidR="00E733F7" w:rsidRPr="003417F8">
        <w:t>,</w:t>
      </w:r>
    </w:p>
    <w:p w14:paraId="3E7719EB" w14:textId="4654635D" w:rsidR="00AA02C5" w:rsidRPr="003417F8" w:rsidRDefault="00A77890" w:rsidP="00196438">
      <w:pPr>
        <w:spacing w:line="360" w:lineRule="auto"/>
        <w:ind w:firstLine="708"/>
        <w:jc w:val="both"/>
      </w:pPr>
      <w:r w:rsidRPr="00FF1713">
        <w:rPr>
          <w:bCs/>
        </w:rPr>
        <w:t>CONSIDERANDO</w:t>
      </w:r>
      <w:r w:rsidRPr="003417F8">
        <w:rPr>
          <w:bCs/>
        </w:rPr>
        <w:t xml:space="preserve"> </w:t>
      </w:r>
      <w:r w:rsidR="00196438" w:rsidRPr="003417F8">
        <w:rPr>
          <w:bCs/>
        </w:rPr>
        <w:t>a</w:t>
      </w:r>
      <w:r w:rsidR="00611A46" w:rsidRPr="003417F8">
        <w:t xml:space="preserve"> CONVENÇÃO INTERAMERICANA CONTRA A CORRUPÇÃO</w:t>
      </w:r>
      <w:r w:rsidR="00632914" w:rsidRPr="003417F8">
        <w:t>,</w:t>
      </w:r>
      <w:r w:rsidR="00C02F99" w:rsidRPr="003417F8">
        <w:t xml:space="preserve"> </w:t>
      </w:r>
      <w:r w:rsidR="0014174B" w:rsidRPr="003417F8">
        <w:t>de 29 de março de 1996</w:t>
      </w:r>
      <w:r w:rsidR="00FC399A" w:rsidRPr="003417F8">
        <w:t>,</w:t>
      </w:r>
    </w:p>
    <w:p w14:paraId="7A2A1FC3" w14:textId="5B926DA0" w:rsidR="00AA02C5" w:rsidRPr="003417F8" w:rsidRDefault="00A77890" w:rsidP="00196438">
      <w:pPr>
        <w:spacing w:line="360" w:lineRule="auto"/>
        <w:ind w:firstLine="708"/>
        <w:jc w:val="both"/>
      </w:pPr>
      <w:r w:rsidRPr="00FF1713">
        <w:rPr>
          <w:bCs/>
        </w:rPr>
        <w:t>CONSIDERANDO</w:t>
      </w:r>
      <w:r w:rsidRPr="003417F8">
        <w:rPr>
          <w:bCs/>
        </w:rPr>
        <w:t xml:space="preserve"> </w:t>
      </w:r>
      <w:r w:rsidR="00196438" w:rsidRPr="003417F8">
        <w:rPr>
          <w:bCs/>
        </w:rPr>
        <w:t>a</w:t>
      </w:r>
      <w:r w:rsidR="000C4433" w:rsidRPr="003417F8">
        <w:t xml:space="preserve"> CONVENÇÃO </w:t>
      </w:r>
      <w:r w:rsidR="00C40C63" w:rsidRPr="003417F8">
        <w:t xml:space="preserve">SOBRE COMBATE À CORRUPÇÃO </w:t>
      </w:r>
      <w:r w:rsidR="000C4433" w:rsidRPr="003417F8">
        <w:t xml:space="preserve">DA </w:t>
      </w:r>
      <w:r w:rsidR="008A16FC" w:rsidRPr="003417F8">
        <w:t>OCDE</w:t>
      </w:r>
      <w:r w:rsidR="00C02F99" w:rsidRPr="003417F8">
        <w:t xml:space="preserve"> </w:t>
      </w:r>
      <w:r w:rsidR="008A16FC" w:rsidRPr="003417F8">
        <w:t>(Organização para a</w:t>
      </w:r>
      <w:r w:rsidR="00C02F99" w:rsidRPr="003417F8">
        <w:t xml:space="preserve"> </w:t>
      </w:r>
      <w:r w:rsidR="008A16FC" w:rsidRPr="003417F8">
        <w:t>Cooperação e Desenvolvimento Econômico</w:t>
      </w:r>
      <w:r w:rsidR="00C40C63" w:rsidRPr="003417F8">
        <w:t>)</w:t>
      </w:r>
      <w:r w:rsidR="00317847" w:rsidRPr="003417F8">
        <w:t xml:space="preserve">, </w:t>
      </w:r>
      <w:r w:rsidR="0080029C" w:rsidRPr="003417F8">
        <w:t>firmada em 17 de dezembro de 1997</w:t>
      </w:r>
      <w:r w:rsidR="00D856DE" w:rsidRPr="003417F8">
        <w:t>,</w:t>
      </w:r>
    </w:p>
    <w:p w14:paraId="3D118269" w14:textId="2FCFE64A" w:rsidR="001755E7" w:rsidRPr="00FF1713" w:rsidRDefault="00A77890" w:rsidP="00196438">
      <w:pPr>
        <w:spacing w:line="360" w:lineRule="auto"/>
        <w:ind w:firstLine="708"/>
        <w:jc w:val="both"/>
      </w:pPr>
      <w:r w:rsidRPr="00FF1713">
        <w:rPr>
          <w:bCs/>
        </w:rPr>
        <w:t>CONSIDERANDO</w:t>
      </w:r>
      <w:r w:rsidRPr="003417F8">
        <w:rPr>
          <w:bCs/>
        </w:rPr>
        <w:t xml:space="preserve"> </w:t>
      </w:r>
      <w:r w:rsidR="00196438" w:rsidRPr="003417F8">
        <w:rPr>
          <w:bCs/>
        </w:rPr>
        <w:t>a</w:t>
      </w:r>
      <w:r w:rsidR="009F4FF4" w:rsidRPr="003417F8">
        <w:t xml:space="preserve"> CONVENÇÃO DAS NAÇÕES UNIDAS CONTRA A CORRUPÇÃO</w:t>
      </w:r>
      <w:r w:rsidR="00077163" w:rsidRPr="003417F8">
        <w:t xml:space="preserve">, adotada pela </w:t>
      </w:r>
      <w:r w:rsidR="005F63B1" w:rsidRPr="003417F8">
        <w:t>Assembleia</w:t>
      </w:r>
      <w:r w:rsidR="00077163" w:rsidRPr="003417F8">
        <w:t xml:space="preserve">-Geral das Nações Unidas em 31 de outubro de 2003 e </w:t>
      </w:r>
      <w:r w:rsidR="00077163" w:rsidRPr="00FF1713">
        <w:t>assinada pelo Brasil</w:t>
      </w:r>
      <w:r w:rsidR="00947330">
        <w:t xml:space="preserve"> e por vários países</w:t>
      </w:r>
      <w:r w:rsidR="00077163" w:rsidRPr="00FF1713">
        <w:t xml:space="preserve"> em </w:t>
      </w:r>
      <w:r w:rsidR="00077163" w:rsidRPr="00FF1713">
        <w:rPr>
          <w:u w:val="single"/>
        </w:rPr>
        <w:t>9 de dezembro de 2003,</w:t>
      </w:r>
      <w:r w:rsidR="005D0B4F" w:rsidRPr="00FF1713">
        <w:rPr>
          <w:u w:val="single"/>
        </w:rPr>
        <w:t xml:space="preserve"> data que passou a ser comemorada </w:t>
      </w:r>
      <w:r w:rsidR="00947330">
        <w:rPr>
          <w:u w:val="single"/>
        </w:rPr>
        <w:t xml:space="preserve">por Resolução da ONU </w:t>
      </w:r>
      <w:r w:rsidR="005D0B4F" w:rsidRPr="00FF1713">
        <w:rPr>
          <w:u w:val="single"/>
        </w:rPr>
        <w:t xml:space="preserve">como Dia </w:t>
      </w:r>
      <w:r w:rsidR="00F26768" w:rsidRPr="00FF1713">
        <w:rPr>
          <w:u w:val="single"/>
        </w:rPr>
        <w:t>Internacional de Combate à Corrupção</w:t>
      </w:r>
      <w:r w:rsidR="00F26768" w:rsidRPr="00FF1713">
        <w:t>,</w:t>
      </w:r>
    </w:p>
    <w:p w14:paraId="09D4E10E" w14:textId="1BD5FAC8" w:rsidR="004C5B46" w:rsidRPr="003417F8" w:rsidRDefault="00A77890" w:rsidP="000A7665">
      <w:pPr>
        <w:spacing w:line="360" w:lineRule="auto"/>
        <w:ind w:firstLine="708"/>
        <w:jc w:val="both"/>
        <w:rPr>
          <w:bCs/>
        </w:rPr>
      </w:pPr>
      <w:r w:rsidRPr="003417F8">
        <w:rPr>
          <w:b/>
        </w:rPr>
        <w:t>CONSIDERANDO</w:t>
      </w:r>
      <w:r w:rsidRPr="003417F8">
        <w:rPr>
          <w:bCs/>
        </w:rPr>
        <w:t xml:space="preserve"> </w:t>
      </w:r>
      <w:r w:rsidR="001F4FF7" w:rsidRPr="003417F8">
        <w:rPr>
          <w:bCs/>
        </w:rPr>
        <w:t>a</w:t>
      </w:r>
      <w:r w:rsidR="009F4FF4" w:rsidRPr="003417F8">
        <w:t xml:space="preserve"> LEI ESTADUAL Nº </w:t>
      </w:r>
      <w:r w:rsidR="004C5B46" w:rsidRPr="003417F8">
        <w:t xml:space="preserve">17.715, </w:t>
      </w:r>
      <w:r w:rsidR="00827703" w:rsidRPr="003417F8">
        <w:t>de</w:t>
      </w:r>
      <w:r w:rsidR="00BC5FB4" w:rsidRPr="003417F8">
        <w:t xml:space="preserve"> 23 </w:t>
      </w:r>
      <w:r w:rsidR="00827703" w:rsidRPr="003417F8">
        <w:t>de</w:t>
      </w:r>
      <w:r w:rsidR="00BC5FB4" w:rsidRPr="003417F8">
        <w:t xml:space="preserve"> </w:t>
      </w:r>
      <w:r w:rsidR="00827703" w:rsidRPr="003417F8">
        <w:t>janeiro de</w:t>
      </w:r>
      <w:r w:rsidR="00BC5FB4" w:rsidRPr="003417F8">
        <w:t xml:space="preserve"> </w:t>
      </w:r>
      <w:r w:rsidR="004C5B46" w:rsidRPr="003417F8">
        <w:t xml:space="preserve">2019, que dispõe sobre a criação do </w:t>
      </w:r>
      <w:r w:rsidR="004C5B46" w:rsidRPr="003417F8">
        <w:rPr>
          <w:bCs/>
        </w:rPr>
        <w:t xml:space="preserve">Programa de Integridade e </w:t>
      </w:r>
      <w:proofErr w:type="spellStart"/>
      <w:r w:rsidR="004C5B46" w:rsidRPr="003417F8">
        <w:rPr>
          <w:bCs/>
          <w:i/>
          <w:iCs/>
        </w:rPr>
        <w:t>Compliance</w:t>
      </w:r>
      <w:proofErr w:type="spellEnd"/>
      <w:r w:rsidR="004C5B46" w:rsidRPr="003417F8">
        <w:rPr>
          <w:bCs/>
        </w:rPr>
        <w:t xml:space="preserve"> da Administração Pública </w:t>
      </w:r>
      <w:r w:rsidR="00B961FE" w:rsidRPr="003417F8">
        <w:rPr>
          <w:bCs/>
        </w:rPr>
        <w:t>do Estado de Santa Catarina</w:t>
      </w:r>
      <w:r w:rsidR="004C5B46" w:rsidRPr="003417F8">
        <w:t xml:space="preserve">, estabelecendo que para o desenvolvimento e implantação do Programa de Integridade e </w:t>
      </w:r>
      <w:proofErr w:type="spellStart"/>
      <w:r w:rsidR="004C5B46" w:rsidRPr="003417F8">
        <w:rPr>
          <w:i/>
          <w:iCs/>
        </w:rPr>
        <w:t>Compliance</w:t>
      </w:r>
      <w:proofErr w:type="spellEnd"/>
      <w:r w:rsidR="004C5B46" w:rsidRPr="003417F8">
        <w:t xml:space="preserve">, a instituição pública deve favorecer um clima organizacional favorável à governança pública, com interfaces bem definidas e servidores interessados em cumprir seus deveres, com o efetivo apoio da alta direção e com </w:t>
      </w:r>
      <w:r w:rsidR="004C5B46" w:rsidRPr="003417F8">
        <w:rPr>
          <w:bCs/>
        </w:rPr>
        <w:t>qualidades alinhadas à ética, à moral, ao respeito às leis e à integridade pública,</w:t>
      </w:r>
    </w:p>
    <w:p w14:paraId="5F33159F" w14:textId="77777777" w:rsidR="00E733F7" w:rsidRPr="003417F8" w:rsidRDefault="00E733F7" w:rsidP="000A7665">
      <w:pPr>
        <w:spacing w:line="360" w:lineRule="auto"/>
        <w:ind w:firstLine="708"/>
        <w:jc w:val="both"/>
      </w:pPr>
    </w:p>
    <w:p w14:paraId="2C91E80B" w14:textId="6ED22FFF" w:rsidR="00E733F7" w:rsidRPr="003417F8" w:rsidRDefault="00C42A6C" w:rsidP="000A7665">
      <w:pPr>
        <w:spacing w:line="360" w:lineRule="auto"/>
        <w:ind w:firstLine="708"/>
        <w:jc w:val="both"/>
      </w:pPr>
      <w:r w:rsidRPr="003417F8">
        <w:t xml:space="preserve">Faz saber a todos os habitantes deste Município que </w:t>
      </w:r>
      <w:r>
        <w:t>a</w:t>
      </w:r>
      <w:r w:rsidR="00E733F7" w:rsidRPr="003417F8">
        <w:t xml:space="preserve"> Câmara Municipal aprova e eu sanciono a seguinte Lei:</w:t>
      </w:r>
    </w:p>
    <w:p w14:paraId="375B0FA6" w14:textId="0EE16FAC" w:rsidR="00DD2ABA" w:rsidRPr="00E32C90" w:rsidRDefault="00DD2ABA" w:rsidP="00E431AF">
      <w:pPr>
        <w:spacing w:line="360" w:lineRule="auto"/>
        <w:ind w:firstLine="708"/>
        <w:jc w:val="both"/>
        <w:rPr>
          <w:bCs/>
        </w:rPr>
      </w:pPr>
      <w:bookmarkStart w:id="0" w:name="artigo_1"/>
      <w:r w:rsidRPr="00E32C90">
        <w:rPr>
          <w:b/>
          <w:bCs/>
        </w:rPr>
        <w:t>Art. 1º</w:t>
      </w:r>
      <w:bookmarkEnd w:id="0"/>
      <w:r w:rsidRPr="00E32C90">
        <w:rPr>
          <w:b/>
          <w:bCs/>
        </w:rPr>
        <w:t xml:space="preserve"> </w:t>
      </w:r>
      <w:r w:rsidRPr="00E32C90">
        <w:rPr>
          <w:bCs/>
        </w:rPr>
        <w:t xml:space="preserve">Fica </w:t>
      </w:r>
      <w:r w:rsidR="00116599">
        <w:rPr>
          <w:bCs/>
        </w:rPr>
        <w:t xml:space="preserve">instituído o </w:t>
      </w:r>
      <w:r w:rsidR="00C67822">
        <w:rPr>
          <w:bCs/>
        </w:rPr>
        <w:t>“</w:t>
      </w:r>
      <w:r w:rsidR="00E431AF" w:rsidRPr="00E431AF">
        <w:rPr>
          <w:b/>
        </w:rPr>
        <w:t>Dia Municipal de Combate à Corrupção</w:t>
      </w:r>
      <w:r w:rsidR="00C67822">
        <w:rPr>
          <w:bCs/>
        </w:rPr>
        <w:t>”</w:t>
      </w:r>
      <w:r w:rsidR="00116599">
        <w:rPr>
          <w:bCs/>
        </w:rPr>
        <w:t>, com a inclusão d</w:t>
      </w:r>
      <w:r w:rsidR="00E431AF">
        <w:rPr>
          <w:bCs/>
        </w:rPr>
        <w:t>e</w:t>
      </w:r>
      <w:r w:rsidR="00116599">
        <w:rPr>
          <w:bCs/>
        </w:rPr>
        <w:t xml:space="preserve"> </w:t>
      </w:r>
      <w:r w:rsidRPr="00E32C90">
        <w:rPr>
          <w:bCs/>
        </w:rPr>
        <w:t>item no Anexo I da Lei nº</w:t>
      </w:r>
      <w:r w:rsidR="00E431AF">
        <w:rPr>
          <w:bCs/>
        </w:rPr>
        <w:t xml:space="preserve"> </w:t>
      </w:r>
      <w:hyperlink r:id="rId8" w:history="1">
        <w:r w:rsidRPr="00E32C90">
          <w:rPr>
            <w:bCs/>
            <w:color w:val="833C0B" w:themeColor="accent2" w:themeShade="80"/>
            <w:u w:val="single"/>
          </w:rPr>
          <w:t>10.482</w:t>
        </w:r>
      </w:hyperlink>
      <w:r w:rsidRPr="00E32C90">
        <w:rPr>
          <w:bCs/>
        </w:rPr>
        <w:t>, de 2019, com a seguinte redação:</w:t>
      </w:r>
    </w:p>
    <w:p w14:paraId="3B7426A0" w14:textId="5194B22F" w:rsidR="00DD2ABA" w:rsidRPr="00E32C90" w:rsidRDefault="00DD2ABA" w:rsidP="00DD2ABA">
      <w:pPr>
        <w:spacing w:before="240" w:line="360" w:lineRule="auto"/>
        <w:ind w:firstLine="709"/>
        <w:jc w:val="center"/>
        <w:rPr>
          <w:b/>
        </w:rPr>
      </w:pPr>
      <w:r w:rsidRPr="00E32C90">
        <w:rPr>
          <w:b/>
        </w:rPr>
        <w:lastRenderedPageBreak/>
        <w:t>ANEXO I</w:t>
      </w:r>
    </w:p>
    <w:p w14:paraId="71FAA15D" w14:textId="77777777" w:rsidR="00DD2ABA" w:rsidRPr="00E32C90" w:rsidRDefault="00DD2ABA" w:rsidP="00DD2ABA">
      <w:pPr>
        <w:spacing w:line="360" w:lineRule="auto"/>
        <w:ind w:firstLine="708"/>
        <w:jc w:val="center"/>
        <w:rPr>
          <w:b/>
        </w:rPr>
      </w:pPr>
      <w:r w:rsidRPr="00E32C90">
        <w:rPr>
          <w:b/>
        </w:rPr>
        <w:t>DIAS ALUSIVOS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7"/>
        <w:gridCol w:w="5829"/>
        <w:gridCol w:w="1861"/>
      </w:tblGrid>
      <w:tr w:rsidR="00DD2ABA" w:rsidRPr="00E32C90" w14:paraId="0F03032F" w14:textId="77777777" w:rsidTr="00DF2847">
        <w:tc>
          <w:tcPr>
            <w:tcW w:w="1101" w:type="dxa"/>
            <w:hideMark/>
          </w:tcPr>
          <w:p w14:paraId="370D5370" w14:textId="77777777" w:rsidR="00DD2ABA" w:rsidRPr="00E32C90" w:rsidRDefault="00DD2ABA" w:rsidP="00DF2847">
            <w:pPr>
              <w:jc w:val="center"/>
              <w:rPr>
                <w:b/>
                <w:bCs/>
                <w:color w:val="333333"/>
              </w:rPr>
            </w:pPr>
            <w:r w:rsidRPr="00E32C90">
              <w:rPr>
                <w:b/>
                <w:bCs/>
                <w:color w:val="333333"/>
              </w:rPr>
              <w:t>DIA</w:t>
            </w:r>
          </w:p>
        </w:tc>
        <w:tc>
          <w:tcPr>
            <w:tcW w:w="5953" w:type="dxa"/>
            <w:hideMark/>
          </w:tcPr>
          <w:p w14:paraId="1546C3D6" w14:textId="77777777" w:rsidR="00DD2ABA" w:rsidRPr="00E32C90" w:rsidRDefault="00DD2ABA" w:rsidP="00DF2847">
            <w:pPr>
              <w:jc w:val="center"/>
              <w:rPr>
                <w:b/>
                <w:bCs/>
                <w:color w:val="333333"/>
              </w:rPr>
            </w:pPr>
            <w:r w:rsidRPr="00E32C90">
              <w:rPr>
                <w:b/>
                <w:bCs/>
                <w:color w:val="333333"/>
              </w:rPr>
              <w:t>DEZEMBRO</w:t>
            </w:r>
          </w:p>
        </w:tc>
        <w:tc>
          <w:tcPr>
            <w:tcW w:w="1873" w:type="dxa"/>
            <w:hideMark/>
          </w:tcPr>
          <w:p w14:paraId="56D39B8B" w14:textId="77777777" w:rsidR="00DD2ABA" w:rsidRPr="00E32C90" w:rsidRDefault="00DD2ABA" w:rsidP="00DF2847">
            <w:pPr>
              <w:jc w:val="center"/>
              <w:rPr>
                <w:b/>
                <w:bCs/>
                <w:color w:val="333333"/>
              </w:rPr>
            </w:pPr>
            <w:r w:rsidRPr="00E32C90">
              <w:rPr>
                <w:b/>
                <w:bCs/>
                <w:color w:val="333333"/>
              </w:rPr>
              <w:t>LEI ORIGINAL N.</w:t>
            </w:r>
          </w:p>
        </w:tc>
      </w:tr>
      <w:tr w:rsidR="00DD2ABA" w:rsidRPr="00E32C90" w14:paraId="00746632" w14:textId="77777777" w:rsidTr="00DF2847">
        <w:tc>
          <w:tcPr>
            <w:tcW w:w="1101" w:type="dxa"/>
          </w:tcPr>
          <w:p w14:paraId="019DD3D5" w14:textId="77777777" w:rsidR="00DD2ABA" w:rsidRPr="00E32C90" w:rsidRDefault="00DD2ABA" w:rsidP="00DF2847">
            <w:pPr>
              <w:spacing w:line="360" w:lineRule="auto"/>
              <w:jc w:val="both"/>
              <w:rPr>
                <w:b/>
              </w:rPr>
            </w:pPr>
            <w:r w:rsidRPr="00E32C90">
              <w:rPr>
                <w:b/>
              </w:rPr>
              <w:t>09</w:t>
            </w:r>
          </w:p>
        </w:tc>
        <w:tc>
          <w:tcPr>
            <w:tcW w:w="5953" w:type="dxa"/>
          </w:tcPr>
          <w:p w14:paraId="1ED436DF" w14:textId="77777777" w:rsidR="00DD2ABA" w:rsidRPr="00E32C90" w:rsidRDefault="00DD2ABA" w:rsidP="00DF2847">
            <w:pPr>
              <w:spacing w:line="360" w:lineRule="auto"/>
              <w:jc w:val="both"/>
              <w:rPr>
                <w:b/>
              </w:rPr>
            </w:pPr>
            <w:r w:rsidRPr="00E32C90">
              <w:rPr>
                <w:b/>
              </w:rPr>
              <w:t>DIA MUNICIPAL DE COMBATE À CORRUPÇÃO</w:t>
            </w:r>
          </w:p>
        </w:tc>
        <w:tc>
          <w:tcPr>
            <w:tcW w:w="1873" w:type="dxa"/>
          </w:tcPr>
          <w:p w14:paraId="4E49CE19" w14:textId="77777777" w:rsidR="00DD2ABA" w:rsidRPr="00E32C90" w:rsidRDefault="00DD2ABA" w:rsidP="00822781">
            <w:pPr>
              <w:spacing w:line="360" w:lineRule="auto"/>
              <w:jc w:val="center"/>
              <w:rPr>
                <w:b/>
              </w:rPr>
            </w:pPr>
            <w:r w:rsidRPr="00E32C90">
              <w:rPr>
                <w:b/>
              </w:rPr>
              <w:t>LPMF</w:t>
            </w:r>
          </w:p>
        </w:tc>
      </w:tr>
    </w:tbl>
    <w:p w14:paraId="0C814483" w14:textId="77777777" w:rsidR="00DD2ABA" w:rsidRPr="00E32C90" w:rsidRDefault="00DD2ABA" w:rsidP="00DD2ABA">
      <w:pPr>
        <w:spacing w:line="360" w:lineRule="auto"/>
        <w:jc w:val="both"/>
        <w:rPr>
          <w:b/>
        </w:rPr>
      </w:pPr>
    </w:p>
    <w:p w14:paraId="562E1FD8" w14:textId="3DC46370" w:rsidR="00DD2ABA" w:rsidRPr="00E32C90" w:rsidRDefault="00754E3D" w:rsidP="00DD2ABA">
      <w:pPr>
        <w:spacing w:after="120" w:line="360" w:lineRule="auto"/>
        <w:ind w:firstLine="708"/>
        <w:jc w:val="both"/>
        <w:rPr>
          <w:bCs/>
        </w:rPr>
      </w:pPr>
      <w:r w:rsidRPr="003417F8">
        <w:rPr>
          <w:b/>
          <w:bCs/>
        </w:rPr>
        <w:t>§ 1º</w:t>
      </w:r>
      <w:r w:rsidRPr="003417F8">
        <w:t xml:space="preserve"> </w:t>
      </w:r>
      <w:r w:rsidR="00DD2ABA" w:rsidRPr="00E32C90">
        <w:rPr>
          <w:bCs/>
        </w:rPr>
        <w:t>Caso a data estipulada n</w:t>
      </w:r>
      <w:r w:rsidR="00DD2ABA">
        <w:rPr>
          <w:bCs/>
        </w:rPr>
        <w:t xml:space="preserve">este artigo </w:t>
      </w:r>
      <w:r w:rsidR="00DD2ABA" w:rsidRPr="00E32C90">
        <w:rPr>
          <w:bCs/>
        </w:rPr>
        <w:t xml:space="preserve">seja dia não útil, será antecipada para o dia útil anterior. </w:t>
      </w:r>
    </w:p>
    <w:p w14:paraId="42888709" w14:textId="1438BD55" w:rsidR="00DD2ABA" w:rsidRPr="00E32C90" w:rsidRDefault="00754E3D" w:rsidP="00DD2ABA">
      <w:pPr>
        <w:spacing w:after="120" w:line="360" w:lineRule="auto"/>
        <w:ind w:firstLine="708"/>
        <w:jc w:val="both"/>
        <w:rPr>
          <w:bCs/>
        </w:rPr>
      </w:pPr>
      <w:r w:rsidRPr="003417F8">
        <w:rPr>
          <w:b/>
          <w:bCs/>
        </w:rPr>
        <w:t xml:space="preserve">§ </w:t>
      </w:r>
      <w:r>
        <w:rPr>
          <w:b/>
          <w:bCs/>
        </w:rPr>
        <w:t>2</w:t>
      </w:r>
      <w:r w:rsidRPr="003417F8">
        <w:rPr>
          <w:b/>
          <w:bCs/>
        </w:rPr>
        <w:t>º</w:t>
      </w:r>
      <w:r w:rsidRPr="003417F8">
        <w:t xml:space="preserve"> </w:t>
      </w:r>
      <w:r w:rsidR="00DD2ABA" w:rsidRPr="00E32C90">
        <w:rPr>
          <w:bCs/>
        </w:rPr>
        <w:t xml:space="preserve">Caberá à Controladoria-Geral do Município estabelecer, organizar e promover cursos, debates e outros eventos em alusão ao “Dia </w:t>
      </w:r>
      <w:r w:rsidR="00D845C9">
        <w:rPr>
          <w:bCs/>
        </w:rPr>
        <w:t xml:space="preserve">Municipal </w:t>
      </w:r>
      <w:r w:rsidR="00DD2ABA" w:rsidRPr="00E32C90">
        <w:rPr>
          <w:bCs/>
        </w:rPr>
        <w:t xml:space="preserve">de Combate à Corrupção”. </w:t>
      </w:r>
    </w:p>
    <w:p w14:paraId="08D6E6A5" w14:textId="77777777" w:rsidR="00DD2ABA" w:rsidRDefault="00DD2ABA" w:rsidP="00C22F6F">
      <w:pPr>
        <w:spacing w:line="360" w:lineRule="auto"/>
        <w:ind w:firstLine="708"/>
        <w:jc w:val="both"/>
        <w:rPr>
          <w:b/>
        </w:rPr>
      </w:pPr>
    </w:p>
    <w:p w14:paraId="6AEBE272" w14:textId="40FC3E61" w:rsidR="0039731D" w:rsidRPr="003417F8" w:rsidRDefault="0048626A" w:rsidP="00C22F6F">
      <w:pPr>
        <w:spacing w:line="360" w:lineRule="auto"/>
        <w:ind w:firstLine="708"/>
        <w:jc w:val="both"/>
      </w:pPr>
      <w:r w:rsidRPr="003417F8">
        <w:rPr>
          <w:b/>
        </w:rPr>
        <w:t xml:space="preserve">Art. </w:t>
      </w:r>
      <w:r w:rsidR="00C67822">
        <w:rPr>
          <w:b/>
        </w:rPr>
        <w:t>2</w:t>
      </w:r>
      <w:r w:rsidRPr="003417F8">
        <w:rPr>
          <w:b/>
        </w:rPr>
        <w:t>º</w:t>
      </w:r>
      <w:r w:rsidRPr="003417F8">
        <w:rPr>
          <w:bCs/>
        </w:rPr>
        <w:t xml:space="preserve"> Fica </w:t>
      </w:r>
      <w:r w:rsidR="00B548A9">
        <w:rPr>
          <w:bCs/>
        </w:rPr>
        <w:t>instituído</w:t>
      </w:r>
      <w:r w:rsidR="00D217AA" w:rsidRPr="003417F8">
        <w:rPr>
          <w:bCs/>
        </w:rPr>
        <w:t xml:space="preserve"> </w:t>
      </w:r>
      <w:r w:rsidRPr="003417F8">
        <w:rPr>
          <w:bCs/>
        </w:rPr>
        <w:t xml:space="preserve">o </w:t>
      </w:r>
      <w:r w:rsidR="0039731D" w:rsidRPr="003417F8">
        <w:rPr>
          <w:b/>
          <w:bCs/>
        </w:rPr>
        <w:t xml:space="preserve">Programa de Integridade e </w:t>
      </w:r>
      <w:proofErr w:type="spellStart"/>
      <w:r w:rsidR="0039731D" w:rsidRPr="003417F8">
        <w:rPr>
          <w:b/>
          <w:bCs/>
          <w:i/>
        </w:rPr>
        <w:t>Compliance</w:t>
      </w:r>
      <w:proofErr w:type="spellEnd"/>
      <w:r w:rsidR="0039731D" w:rsidRPr="003417F8">
        <w:t xml:space="preserve"> no </w:t>
      </w:r>
      <w:r w:rsidR="007B20EF" w:rsidRPr="003417F8">
        <w:t>âmbito d</w:t>
      </w:r>
      <w:r w:rsidR="00AD701D" w:rsidRPr="003417F8">
        <w:t>a</w:t>
      </w:r>
      <w:r w:rsidR="007B20EF" w:rsidRPr="003417F8">
        <w:t xml:space="preserve"> </w:t>
      </w:r>
      <w:r w:rsidR="00AD701D" w:rsidRPr="003417F8">
        <w:t>Administração</w:t>
      </w:r>
      <w:r w:rsidR="00E304CE" w:rsidRPr="003417F8">
        <w:t xml:space="preserve"> </w:t>
      </w:r>
      <w:r w:rsidR="00AD701D" w:rsidRPr="003417F8">
        <w:t xml:space="preserve">Pública </w:t>
      </w:r>
      <w:r w:rsidR="00E304CE" w:rsidRPr="003417F8">
        <w:t>Municipal de Florianópolis</w:t>
      </w:r>
      <w:r w:rsidR="0039731D" w:rsidRPr="003417F8">
        <w:t>.</w:t>
      </w:r>
    </w:p>
    <w:p w14:paraId="765B29C5" w14:textId="259C03C7" w:rsidR="0078160E" w:rsidRPr="003417F8" w:rsidRDefault="007B20EF" w:rsidP="00427B55">
      <w:pPr>
        <w:spacing w:line="360" w:lineRule="auto"/>
        <w:ind w:firstLine="708"/>
        <w:jc w:val="both"/>
      </w:pPr>
      <w:r w:rsidRPr="003417F8">
        <w:rPr>
          <w:b/>
          <w:bCs/>
        </w:rPr>
        <w:t>§ 1º</w:t>
      </w:r>
      <w:r w:rsidR="000F7CB6" w:rsidRPr="003417F8">
        <w:t xml:space="preserve"> </w:t>
      </w:r>
      <w:r w:rsidR="0066744B" w:rsidRPr="003417F8">
        <w:t>O</w:t>
      </w:r>
      <w:r w:rsidR="0078160E" w:rsidRPr="003417F8">
        <w:t xml:space="preserve"> Programa de Integridade e </w:t>
      </w:r>
      <w:proofErr w:type="spellStart"/>
      <w:r w:rsidR="0078160E" w:rsidRPr="003417F8">
        <w:rPr>
          <w:i/>
        </w:rPr>
        <w:t>Compliance</w:t>
      </w:r>
      <w:proofErr w:type="spellEnd"/>
      <w:r w:rsidR="00827703" w:rsidRPr="003417F8">
        <w:rPr>
          <w:i/>
        </w:rPr>
        <w:t xml:space="preserve"> </w:t>
      </w:r>
      <w:r w:rsidR="0087396D" w:rsidRPr="003417F8">
        <w:t>(PIC) e</w:t>
      </w:r>
      <w:r w:rsidR="005D4E55" w:rsidRPr="003417F8">
        <w:t xml:space="preserve">xprime o compromisso </w:t>
      </w:r>
      <w:r w:rsidR="00A74D44" w:rsidRPr="003417F8">
        <w:t xml:space="preserve">dos Poderes Executivo e Legislativo </w:t>
      </w:r>
      <w:r w:rsidR="00FC1204" w:rsidRPr="003417F8">
        <w:t>M</w:t>
      </w:r>
      <w:r w:rsidR="00227577" w:rsidRPr="003417F8">
        <w:t>unic</w:t>
      </w:r>
      <w:r w:rsidR="00FC1204" w:rsidRPr="003417F8">
        <w:t>ipal</w:t>
      </w:r>
      <w:r w:rsidR="00227577" w:rsidRPr="003417F8">
        <w:t xml:space="preserve"> </w:t>
      </w:r>
      <w:r w:rsidR="005D4E55" w:rsidRPr="003417F8">
        <w:t>com os valores da integridade, da ética, da transparência pública, do controle social e do interesse público</w:t>
      </w:r>
      <w:r w:rsidRPr="003417F8">
        <w:t xml:space="preserve">, bem como com </w:t>
      </w:r>
      <w:r w:rsidR="002C0F9F" w:rsidRPr="003417F8">
        <w:t xml:space="preserve">a prevenção e </w:t>
      </w:r>
      <w:r w:rsidRPr="003417F8">
        <w:t>o combate à corrupção em todas as suas modalidades e contextos.</w:t>
      </w:r>
    </w:p>
    <w:p w14:paraId="225E5C3C" w14:textId="66D9FA94" w:rsidR="00427B55" w:rsidRPr="003417F8" w:rsidRDefault="007B20EF" w:rsidP="00427B55">
      <w:pPr>
        <w:spacing w:line="360" w:lineRule="auto"/>
        <w:ind w:firstLine="708"/>
        <w:jc w:val="both"/>
      </w:pPr>
      <w:r w:rsidRPr="003417F8">
        <w:rPr>
          <w:b/>
          <w:bCs/>
        </w:rPr>
        <w:t>§ 2º</w:t>
      </w:r>
      <w:r w:rsidR="000F7CB6" w:rsidRPr="003417F8">
        <w:t xml:space="preserve"> </w:t>
      </w:r>
      <w:r w:rsidR="0006381A" w:rsidRPr="003417F8">
        <w:t xml:space="preserve">O </w:t>
      </w:r>
      <w:r w:rsidR="0096773B" w:rsidRPr="003417F8">
        <w:t>PIC</w:t>
      </w:r>
      <w:r w:rsidR="0006381A" w:rsidRPr="003417F8">
        <w:t xml:space="preserve"> instituído por est</w:t>
      </w:r>
      <w:r w:rsidR="00227577" w:rsidRPr="003417F8">
        <w:t>a Lei</w:t>
      </w:r>
      <w:r w:rsidR="0006381A" w:rsidRPr="003417F8">
        <w:t xml:space="preserve"> alcança todos os órgãos e entidades da administração direta e indireta,</w:t>
      </w:r>
      <w:r w:rsidR="000F7CB6" w:rsidRPr="003417F8">
        <w:t xml:space="preserve"> inclu</w:t>
      </w:r>
      <w:r w:rsidR="005F63B1" w:rsidRPr="003417F8">
        <w:t>in</w:t>
      </w:r>
      <w:r w:rsidR="000F7CB6" w:rsidRPr="003417F8">
        <w:t xml:space="preserve">do </w:t>
      </w:r>
      <w:r w:rsidR="00E43A9E" w:rsidRPr="003417F8">
        <w:t>fundos,</w:t>
      </w:r>
      <w:r w:rsidR="000F7CB6" w:rsidRPr="003417F8">
        <w:t xml:space="preserve"> </w:t>
      </w:r>
      <w:r w:rsidR="0006381A" w:rsidRPr="003417F8">
        <w:t>fundações</w:t>
      </w:r>
      <w:r w:rsidR="000F7CB6" w:rsidRPr="003417F8">
        <w:t xml:space="preserve"> e</w:t>
      </w:r>
      <w:r w:rsidR="00CB439B" w:rsidRPr="003417F8">
        <w:t xml:space="preserve"> autarquias</w:t>
      </w:r>
      <w:r w:rsidR="0066744B" w:rsidRPr="003417F8">
        <w:t xml:space="preserve"> municipais</w:t>
      </w:r>
      <w:r w:rsidR="00CB439B" w:rsidRPr="003417F8">
        <w:t>.</w:t>
      </w:r>
    </w:p>
    <w:p w14:paraId="39F76E86" w14:textId="448100AB" w:rsidR="009232D4" w:rsidRPr="003417F8" w:rsidRDefault="009232D4" w:rsidP="009232D4">
      <w:pPr>
        <w:spacing w:line="360" w:lineRule="auto"/>
        <w:ind w:firstLine="708"/>
        <w:jc w:val="both"/>
      </w:pPr>
      <w:r w:rsidRPr="003417F8">
        <w:rPr>
          <w:b/>
          <w:bCs/>
        </w:rPr>
        <w:t>§ 3º</w:t>
      </w:r>
      <w:r w:rsidRPr="003417F8">
        <w:t xml:space="preserve"> O PIC passa a incorporar as ações do Programa Municipal de Combate à Corrupção de que trata o art. 1º da Lei nº 9.442, de 15 de janeiro de 2014.</w:t>
      </w:r>
    </w:p>
    <w:p w14:paraId="6D6A306D" w14:textId="7B81FD5A" w:rsidR="003E6FEE" w:rsidRPr="003417F8" w:rsidRDefault="003E6FEE" w:rsidP="003E6FEE">
      <w:pPr>
        <w:spacing w:line="360" w:lineRule="auto"/>
        <w:ind w:firstLine="709"/>
        <w:jc w:val="both"/>
      </w:pPr>
      <w:r w:rsidRPr="003417F8">
        <w:rPr>
          <w:b/>
          <w:bCs/>
        </w:rPr>
        <w:t xml:space="preserve">§ </w:t>
      </w:r>
      <w:r>
        <w:rPr>
          <w:b/>
          <w:bCs/>
        </w:rPr>
        <w:t>4</w:t>
      </w:r>
      <w:r w:rsidRPr="003417F8">
        <w:rPr>
          <w:b/>
          <w:bCs/>
        </w:rPr>
        <w:t>º</w:t>
      </w:r>
      <w:r w:rsidRPr="003417F8">
        <w:t xml:space="preserve"> A Controladoria-Geral do Município é responsável pelo desenvolvimento e implantação do Programa de Integridade e </w:t>
      </w:r>
      <w:proofErr w:type="spellStart"/>
      <w:r w:rsidRPr="003417F8">
        <w:rPr>
          <w:i/>
        </w:rPr>
        <w:t>Compliance</w:t>
      </w:r>
      <w:proofErr w:type="spellEnd"/>
      <w:r w:rsidRPr="003417F8">
        <w:rPr>
          <w:iCs/>
        </w:rPr>
        <w:t xml:space="preserve">, </w:t>
      </w:r>
      <w:r w:rsidRPr="003417F8">
        <w:t>conforme regulamentação do Poder Executivo Municipal</w:t>
      </w:r>
      <w:r>
        <w:t>.</w:t>
      </w:r>
    </w:p>
    <w:p w14:paraId="7AE05A94" w14:textId="77777777" w:rsidR="004D6B2C" w:rsidRPr="003417F8" w:rsidRDefault="004D6B2C" w:rsidP="00427B55">
      <w:pPr>
        <w:spacing w:line="360" w:lineRule="auto"/>
        <w:ind w:firstLine="708"/>
        <w:jc w:val="both"/>
        <w:rPr>
          <w:b/>
        </w:rPr>
      </w:pPr>
    </w:p>
    <w:p w14:paraId="776B73A1" w14:textId="26119FAF" w:rsidR="009425E1" w:rsidRPr="003417F8" w:rsidRDefault="009425E1" w:rsidP="009425E1">
      <w:pPr>
        <w:spacing w:line="360" w:lineRule="auto"/>
        <w:ind w:firstLine="708"/>
        <w:jc w:val="both"/>
      </w:pPr>
      <w:r w:rsidRPr="003417F8">
        <w:rPr>
          <w:b/>
        </w:rPr>
        <w:t xml:space="preserve">Art. </w:t>
      </w:r>
      <w:r w:rsidR="00C67822">
        <w:rPr>
          <w:b/>
        </w:rPr>
        <w:t>3</w:t>
      </w:r>
      <w:r w:rsidRPr="003417F8">
        <w:rPr>
          <w:b/>
        </w:rPr>
        <w:t>º</w:t>
      </w:r>
      <w:r w:rsidRPr="003417F8">
        <w:t xml:space="preserve"> Para os efeitos do disposto nest</w:t>
      </w:r>
      <w:r w:rsidR="00C87451" w:rsidRPr="003417F8">
        <w:t>a Lei</w:t>
      </w:r>
      <w:r w:rsidRPr="003417F8">
        <w:t>, considera-se:</w:t>
      </w:r>
    </w:p>
    <w:p w14:paraId="703FDC00" w14:textId="52185BC8" w:rsidR="009425E1" w:rsidRPr="003417F8" w:rsidRDefault="009425E1" w:rsidP="009425E1">
      <w:pPr>
        <w:spacing w:line="360" w:lineRule="auto"/>
        <w:ind w:firstLine="708"/>
        <w:jc w:val="both"/>
      </w:pPr>
      <w:r w:rsidRPr="003417F8">
        <w:t>I - Programa de Integridade</w:t>
      </w:r>
      <w:r w:rsidR="00934159" w:rsidRPr="003417F8">
        <w:t xml:space="preserve"> e </w:t>
      </w:r>
      <w:proofErr w:type="spellStart"/>
      <w:r w:rsidR="00934159" w:rsidRPr="003417F8">
        <w:rPr>
          <w:i/>
          <w:iCs/>
        </w:rPr>
        <w:t>Compliance</w:t>
      </w:r>
      <w:proofErr w:type="spellEnd"/>
      <w:r w:rsidR="0087396D" w:rsidRPr="003417F8">
        <w:t xml:space="preserve"> (PIC)</w:t>
      </w:r>
      <w:r w:rsidRPr="003417F8">
        <w:t>: conjunto estruturado de medidas institucionais voltadas para a prevenção, detecção e remediação</w:t>
      </w:r>
      <w:r w:rsidR="00E43A9E" w:rsidRPr="003417F8">
        <w:t xml:space="preserve"> de</w:t>
      </w:r>
      <w:r w:rsidRPr="003417F8">
        <w:t xml:space="preserve"> </w:t>
      </w:r>
      <w:r w:rsidR="0050200F" w:rsidRPr="003417F8">
        <w:t>erros, desperdícios, desvios, irregularidades, subornos, fraudes, atos de corrupção, conflitos de interesses e desvios éticos e</w:t>
      </w:r>
      <w:r w:rsidR="00E43A9E" w:rsidRPr="003417F8">
        <w:t xml:space="preserve"> </w:t>
      </w:r>
      <w:r w:rsidR="0050200F" w:rsidRPr="003417F8">
        <w:t>de conduta</w:t>
      </w:r>
      <w:r w:rsidRPr="003417F8">
        <w:t>, em apoio à boa governança;</w:t>
      </w:r>
    </w:p>
    <w:p w14:paraId="5CE7D739" w14:textId="77777777" w:rsidR="00250CEF" w:rsidRPr="003417F8" w:rsidRDefault="00B95923" w:rsidP="00471E4B">
      <w:pPr>
        <w:spacing w:line="360" w:lineRule="auto"/>
        <w:ind w:firstLine="708"/>
        <w:jc w:val="both"/>
      </w:pPr>
      <w:r w:rsidRPr="003417F8">
        <w:t>II - Integridade Pública:</w:t>
      </w:r>
      <w:r w:rsidR="00E43A9E" w:rsidRPr="003417F8">
        <w:t xml:space="preserve"> </w:t>
      </w:r>
      <w:r w:rsidR="00471E4B" w:rsidRPr="003417F8">
        <w:t xml:space="preserve">do ponto de vista da conduta individual, </w:t>
      </w:r>
      <w:r w:rsidR="00250CEF" w:rsidRPr="003417F8">
        <w:rPr>
          <w:i/>
          <w:iCs/>
        </w:rPr>
        <w:t>integridade</w:t>
      </w:r>
      <w:r w:rsidR="00250CEF" w:rsidRPr="003417F8">
        <w:t xml:space="preserve"> é a qualidade do agente que atua de acordo com regras normativas e valores morais geralmente aceitos</w:t>
      </w:r>
      <w:r w:rsidR="00471E4B" w:rsidRPr="003417F8">
        <w:t xml:space="preserve">; no setor governamental, </w:t>
      </w:r>
      <w:r w:rsidR="00471E4B" w:rsidRPr="003417F8">
        <w:rPr>
          <w:i/>
          <w:iCs/>
        </w:rPr>
        <w:t>integridade pública</w:t>
      </w:r>
      <w:r w:rsidR="00471E4B" w:rsidRPr="003417F8">
        <w:t xml:space="preserve"> refere-se ao alinhamento consistente e </w:t>
      </w:r>
      <w:r w:rsidR="00471E4B" w:rsidRPr="003417F8">
        <w:lastRenderedPageBreak/>
        <w:t>à adesão a valores, princípios e normas éticas comuns para sustentar e priorizar o interesse público – coletivo e amplo – sobre os interesses privados.</w:t>
      </w:r>
    </w:p>
    <w:p w14:paraId="45387CD9" w14:textId="77777777" w:rsidR="00B95923" w:rsidRPr="003417F8" w:rsidRDefault="00B95923" w:rsidP="009425E1">
      <w:pPr>
        <w:spacing w:line="360" w:lineRule="auto"/>
        <w:ind w:firstLine="708"/>
        <w:jc w:val="both"/>
      </w:pPr>
      <w:r w:rsidRPr="003417F8">
        <w:t xml:space="preserve">III - </w:t>
      </w:r>
      <w:proofErr w:type="spellStart"/>
      <w:r w:rsidRPr="003417F8">
        <w:rPr>
          <w:i/>
          <w:iCs/>
        </w:rPr>
        <w:t>Compliance</w:t>
      </w:r>
      <w:proofErr w:type="spellEnd"/>
      <w:r w:rsidRPr="003417F8">
        <w:t xml:space="preserve">: </w:t>
      </w:r>
      <w:r w:rsidR="00DD0B05" w:rsidRPr="003417F8">
        <w:t>o termo traduz</w:t>
      </w:r>
      <w:r w:rsidR="00471E4B" w:rsidRPr="003417F8">
        <w:t>-se</w:t>
      </w:r>
      <w:r w:rsidR="00DD0B05" w:rsidRPr="003417F8">
        <w:t xml:space="preserve"> como </w:t>
      </w:r>
      <w:r w:rsidR="00DD0B05" w:rsidRPr="003417F8">
        <w:rPr>
          <w:i/>
          <w:iCs/>
        </w:rPr>
        <w:t>conformidade</w:t>
      </w:r>
      <w:r w:rsidR="00E507AE" w:rsidRPr="003417F8">
        <w:rPr>
          <w:i/>
          <w:iCs/>
        </w:rPr>
        <w:t>, aderência</w:t>
      </w:r>
      <w:r w:rsidR="00DD0B05" w:rsidRPr="003417F8">
        <w:t xml:space="preserve">, mas é mais </w:t>
      </w:r>
      <w:r w:rsidR="00E507AE" w:rsidRPr="003417F8">
        <w:t>amplo</w:t>
      </w:r>
      <w:r w:rsidR="00DD0B05" w:rsidRPr="003417F8">
        <w:t xml:space="preserve"> que o princípio constitucional da legalidade, pois consiste em garantir que qualquer ato, processo ou documento que decorra da ação dos agentes públicos ou de particulares que interagem com o poder público, esteja de acordo com as leis, mas também </w:t>
      </w:r>
      <w:r w:rsidR="00E507AE" w:rsidRPr="003417F8">
        <w:t>seja aderente às</w:t>
      </w:r>
      <w:r w:rsidR="00DD0B05" w:rsidRPr="003417F8">
        <w:t xml:space="preserve"> normas infralegais, </w:t>
      </w:r>
      <w:r w:rsidR="00E507AE" w:rsidRPr="003417F8">
        <w:t xml:space="preserve">em conformidade com </w:t>
      </w:r>
      <w:r w:rsidR="00DD0B05" w:rsidRPr="003417F8">
        <w:t>as regras, regulamentos, manuais</w:t>
      </w:r>
      <w:r w:rsidR="00471E4B" w:rsidRPr="003417F8">
        <w:t>, modelos</w:t>
      </w:r>
      <w:r w:rsidR="00DD0B05" w:rsidRPr="003417F8">
        <w:t xml:space="preserve"> e padrões técnicos </w:t>
      </w:r>
      <w:r w:rsidR="00E507AE" w:rsidRPr="003417F8">
        <w:t>internos ou externos estabelecidos</w:t>
      </w:r>
      <w:r w:rsidR="00DD0B05" w:rsidRPr="003417F8">
        <w:t>.</w:t>
      </w:r>
    </w:p>
    <w:p w14:paraId="231A7430" w14:textId="77777777" w:rsidR="009425E1" w:rsidRPr="003417F8" w:rsidRDefault="00B95923" w:rsidP="009425E1">
      <w:pPr>
        <w:spacing w:line="360" w:lineRule="auto"/>
        <w:ind w:firstLine="708"/>
        <w:jc w:val="both"/>
      </w:pPr>
      <w:r w:rsidRPr="003417F8">
        <w:t>IV</w:t>
      </w:r>
      <w:r w:rsidR="009425E1" w:rsidRPr="003417F8">
        <w:t xml:space="preserve"> - Risco </w:t>
      </w:r>
      <w:r w:rsidR="002C0CFC" w:rsidRPr="003417F8">
        <w:t>de</w:t>
      </w:r>
      <w:r w:rsidR="009425E1" w:rsidRPr="003417F8">
        <w:t xml:space="preserve"> integridade:</w:t>
      </w:r>
      <w:r w:rsidR="00E43A9E" w:rsidRPr="003417F8">
        <w:t xml:space="preserve"> </w:t>
      </w:r>
      <w:r w:rsidRPr="003417F8">
        <w:t xml:space="preserve">fator, evento ou circunstância que representa </w:t>
      </w:r>
      <w:r w:rsidR="009425E1" w:rsidRPr="003417F8">
        <w:t>vulnerabilidade</w:t>
      </w:r>
      <w:r w:rsidR="00E43A9E" w:rsidRPr="003417F8">
        <w:t xml:space="preserve"> </w:t>
      </w:r>
      <w:r w:rsidRPr="003417F8">
        <w:t>e</w:t>
      </w:r>
      <w:r w:rsidR="009425E1" w:rsidRPr="003417F8">
        <w:t xml:space="preserve"> pode </w:t>
      </w:r>
      <w:r w:rsidRPr="003417F8">
        <w:t xml:space="preserve">incentivar, causar, </w:t>
      </w:r>
      <w:r w:rsidR="009425E1" w:rsidRPr="003417F8">
        <w:t xml:space="preserve">favorecer ou facilitar a ocorrência </w:t>
      </w:r>
      <w:r w:rsidRPr="003417F8">
        <w:t>de</w:t>
      </w:r>
      <w:r w:rsidR="009425E1" w:rsidRPr="003417F8">
        <w:t xml:space="preserve"> prática</w:t>
      </w:r>
      <w:r w:rsidRPr="003417F8">
        <w:t>s</w:t>
      </w:r>
      <w:r w:rsidR="009425E1" w:rsidRPr="003417F8">
        <w:t xml:space="preserve"> de </w:t>
      </w:r>
      <w:r w:rsidR="00F033D2" w:rsidRPr="003417F8">
        <w:t xml:space="preserve">erros, </w:t>
      </w:r>
      <w:r w:rsidRPr="003417F8">
        <w:t xml:space="preserve">desperdícios, desvios, </w:t>
      </w:r>
      <w:r w:rsidR="002C0CFC" w:rsidRPr="003417F8">
        <w:t xml:space="preserve">irregularidades, subornos, </w:t>
      </w:r>
      <w:r w:rsidR="009425E1" w:rsidRPr="003417F8">
        <w:t xml:space="preserve">fraudes, atos de corrupção, conflitos de interesses e desvios </w:t>
      </w:r>
      <w:r w:rsidR="00EF0A60" w:rsidRPr="003417F8">
        <w:t>éticos e</w:t>
      </w:r>
      <w:r w:rsidR="00E43A9E" w:rsidRPr="003417F8">
        <w:t xml:space="preserve"> </w:t>
      </w:r>
      <w:r w:rsidR="009425E1" w:rsidRPr="003417F8">
        <w:t>de conduta;</w:t>
      </w:r>
    </w:p>
    <w:p w14:paraId="48E829BB" w14:textId="56F11257" w:rsidR="009425E1" w:rsidRPr="003417F8" w:rsidRDefault="00B95923" w:rsidP="009425E1">
      <w:pPr>
        <w:spacing w:line="360" w:lineRule="auto"/>
        <w:ind w:firstLine="708"/>
        <w:jc w:val="both"/>
      </w:pPr>
      <w:r w:rsidRPr="003417F8">
        <w:t>V</w:t>
      </w:r>
      <w:r w:rsidR="009425E1" w:rsidRPr="003417F8">
        <w:t xml:space="preserve"> - Plano </w:t>
      </w:r>
      <w:r w:rsidR="00172882" w:rsidRPr="003417F8">
        <w:t xml:space="preserve">Municipal </w:t>
      </w:r>
      <w:r w:rsidR="009425E1" w:rsidRPr="003417F8">
        <w:t xml:space="preserve">de Integridade e </w:t>
      </w:r>
      <w:proofErr w:type="spellStart"/>
      <w:r w:rsidR="009E2875" w:rsidRPr="003417F8">
        <w:rPr>
          <w:i/>
          <w:iCs/>
        </w:rPr>
        <w:t>Compliance</w:t>
      </w:r>
      <w:proofErr w:type="spellEnd"/>
      <w:r w:rsidR="00E43A9E" w:rsidRPr="003417F8">
        <w:rPr>
          <w:i/>
          <w:iCs/>
        </w:rPr>
        <w:t xml:space="preserve"> </w:t>
      </w:r>
      <w:r w:rsidR="009E2875" w:rsidRPr="003417F8">
        <w:t>(P</w:t>
      </w:r>
      <w:r w:rsidR="00172882" w:rsidRPr="003417F8">
        <w:t>M</w:t>
      </w:r>
      <w:r w:rsidR="009E2875" w:rsidRPr="003417F8">
        <w:t>IC)</w:t>
      </w:r>
      <w:r w:rsidR="009425E1" w:rsidRPr="003417F8">
        <w:t xml:space="preserve">: documento </w:t>
      </w:r>
      <w:r w:rsidR="00E73E65" w:rsidRPr="003417F8">
        <w:t>aprovado pela alta administração</w:t>
      </w:r>
      <w:r w:rsidR="00E17A57" w:rsidRPr="003417F8">
        <w:t>,</w:t>
      </w:r>
      <w:r w:rsidR="009425E1" w:rsidRPr="003417F8">
        <w:t xml:space="preserve"> cont</w:t>
      </w:r>
      <w:r w:rsidR="00E17A57" w:rsidRPr="003417F8">
        <w:t xml:space="preserve">endo </w:t>
      </w:r>
      <w:r w:rsidR="009425E1" w:rsidRPr="003417F8">
        <w:t>um conjunto organizado de medidas a efetiva</w:t>
      </w:r>
      <w:r w:rsidR="00E17A57" w:rsidRPr="003417F8">
        <w:t>r</w:t>
      </w:r>
      <w:r w:rsidR="009425E1" w:rsidRPr="003417F8">
        <w:t xml:space="preserve"> em determinado período, com a finalidade de prevenir, detectar e corrigir as ocorrências de </w:t>
      </w:r>
      <w:r w:rsidR="00E17A57" w:rsidRPr="003417F8">
        <w:t xml:space="preserve">quebra </w:t>
      </w:r>
      <w:r w:rsidR="009425E1" w:rsidRPr="003417F8">
        <w:t xml:space="preserve">de integridade, </w:t>
      </w:r>
      <w:r w:rsidR="00E17A57" w:rsidRPr="003417F8">
        <w:t>por meio da mitigação dos riscos de integridade</w:t>
      </w:r>
      <w:r w:rsidR="008A4C3C" w:rsidRPr="003417F8">
        <w:t>.</w:t>
      </w:r>
    </w:p>
    <w:p w14:paraId="7F1B70FB" w14:textId="77777777" w:rsidR="009425E1" w:rsidRPr="003417F8" w:rsidRDefault="009425E1" w:rsidP="00427B55">
      <w:pPr>
        <w:spacing w:line="360" w:lineRule="auto"/>
        <w:ind w:firstLine="708"/>
        <w:jc w:val="both"/>
        <w:rPr>
          <w:b/>
        </w:rPr>
      </w:pPr>
    </w:p>
    <w:p w14:paraId="5ACA375B" w14:textId="2C0BD326" w:rsidR="00427B55" w:rsidRPr="003417F8" w:rsidRDefault="00427B55" w:rsidP="00427B55">
      <w:pPr>
        <w:spacing w:line="360" w:lineRule="auto"/>
        <w:ind w:firstLine="708"/>
        <w:jc w:val="both"/>
      </w:pPr>
      <w:r w:rsidRPr="003417F8">
        <w:rPr>
          <w:b/>
        </w:rPr>
        <w:t xml:space="preserve">Art. </w:t>
      </w:r>
      <w:r w:rsidR="00427903">
        <w:rPr>
          <w:b/>
        </w:rPr>
        <w:t>4</w:t>
      </w:r>
      <w:r w:rsidRPr="003417F8">
        <w:rPr>
          <w:b/>
        </w:rPr>
        <w:t>º</w:t>
      </w:r>
      <w:r w:rsidR="00E43A9E" w:rsidRPr="003417F8">
        <w:rPr>
          <w:b/>
        </w:rPr>
        <w:t xml:space="preserve"> </w:t>
      </w:r>
      <w:r w:rsidRPr="003417F8">
        <w:t xml:space="preserve">São objetivos do Programa de Integridade e </w:t>
      </w:r>
      <w:proofErr w:type="spellStart"/>
      <w:r w:rsidRPr="003417F8">
        <w:rPr>
          <w:i/>
        </w:rPr>
        <w:t>Compliance</w:t>
      </w:r>
      <w:proofErr w:type="spellEnd"/>
      <w:r w:rsidRPr="003417F8">
        <w:t xml:space="preserve">, entre outros: </w:t>
      </w:r>
    </w:p>
    <w:p w14:paraId="1ABA86BC" w14:textId="77777777" w:rsidR="00427B55" w:rsidRPr="003417F8" w:rsidRDefault="00427B55" w:rsidP="00427B55">
      <w:pPr>
        <w:spacing w:line="360" w:lineRule="auto"/>
        <w:ind w:firstLine="708"/>
        <w:jc w:val="both"/>
      </w:pPr>
      <w:r w:rsidRPr="003417F8">
        <w:t xml:space="preserve">I </w:t>
      </w:r>
      <w:r w:rsidR="00373842" w:rsidRPr="003417F8">
        <w:t>-</w:t>
      </w:r>
      <w:r w:rsidR="00E43A9E" w:rsidRPr="003417F8">
        <w:t xml:space="preserve"> </w:t>
      </w:r>
      <w:proofErr w:type="gramStart"/>
      <w:r w:rsidR="00373842" w:rsidRPr="003417F8">
        <w:t>garantir</w:t>
      </w:r>
      <w:proofErr w:type="gramEnd"/>
      <w:r w:rsidR="00373842" w:rsidRPr="003417F8">
        <w:t xml:space="preserve"> a adoção de</w:t>
      </w:r>
      <w:r w:rsidRPr="003417F8">
        <w:t xml:space="preserve"> princípios éticos e normas de conduta e certificar seu cumprimento</w:t>
      </w:r>
      <w:r w:rsidR="00490F29" w:rsidRPr="003417F8">
        <w:t xml:space="preserve"> no âmbito da administração pública municipal</w:t>
      </w:r>
      <w:r w:rsidRPr="003417F8">
        <w:t xml:space="preserve">; </w:t>
      </w:r>
    </w:p>
    <w:p w14:paraId="00CFAAA0" w14:textId="77777777" w:rsidR="00427B55" w:rsidRPr="003417F8" w:rsidRDefault="00427B55" w:rsidP="00427B55">
      <w:pPr>
        <w:spacing w:line="360" w:lineRule="auto"/>
        <w:ind w:firstLine="708"/>
        <w:jc w:val="both"/>
      </w:pPr>
      <w:r w:rsidRPr="003417F8">
        <w:t xml:space="preserve">II </w:t>
      </w:r>
      <w:r w:rsidR="00373842" w:rsidRPr="003417F8">
        <w:t>-</w:t>
      </w:r>
      <w:r w:rsidR="00E43A9E" w:rsidRPr="003417F8">
        <w:t xml:space="preserve"> </w:t>
      </w:r>
      <w:proofErr w:type="gramStart"/>
      <w:r w:rsidRPr="003417F8">
        <w:t>estabelecer</w:t>
      </w:r>
      <w:proofErr w:type="gramEnd"/>
      <w:r w:rsidRPr="003417F8">
        <w:t xml:space="preserve"> um conjunto de medidas de forma </w:t>
      </w:r>
      <w:r w:rsidR="00F55426" w:rsidRPr="003417F8">
        <w:t>integrada</w:t>
      </w:r>
      <w:r w:rsidRPr="003417F8">
        <w:t xml:space="preserve">, visando prevenir possíveis desvios na entrega dos resultados efetivos </w:t>
      </w:r>
      <w:r w:rsidR="00490F29" w:rsidRPr="003417F8">
        <w:t xml:space="preserve">das políticas públicas </w:t>
      </w:r>
      <w:r w:rsidRPr="003417F8">
        <w:t xml:space="preserve">à sociedade; </w:t>
      </w:r>
    </w:p>
    <w:p w14:paraId="39D164D0" w14:textId="77777777" w:rsidR="00427B55" w:rsidRPr="003417F8" w:rsidRDefault="00427B55" w:rsidP="00427B55">
      <w:pPr>
        <w:spacing w:line="360" w:lineRule="auto"/>
        <w:ind w:firstLine="708"/>
        <w:jc w:val="both"/>
      </w:pPr>
      <w:r w:rsidRPr="003417F8">
        <w:t xml:space="preserve">III </w:t>
      </w:r>
      <w:r w:rsidR="00373842" w:rsidRPr="003417F8">
        <w:t>-</w:t>
      </w:r>
      <w:r w:rsidRPr="003417F8">
        <w:t xml:space="preserve"> promover a cultura de </w:t>
      </w:r>
      <w:r w:rsidR="0030357E" w:rsidRPr="003417F8">
        <w:t xml:space="preserve">transparência, </w:t>
      </w:r>
      <w:r w:rsidRPr="003417F8">
        <w:t xml:space="preserve">controle </w:t>
      </w:r>
      <w:r w:rsidR="0030357E" w:rsidRPr="003417F8">
        <w:t>e prestação de contas</w:t>
      </w:r>
      <w:r w:rsidRPr="003417F8">
        <w:t>, na busca contínua por conformidade e melhoramento d</w:t>
      </w:r>
      <w:r w:rsidR="0030357E" w:rsidRPr="003417F8">
        <w:t xml:space="preserve">a </w:t>
      </w:r>
      <w:r w:rsidRPr="003417F8">
        <w:t>estrutura</w:t>
      </w:r>
      <w:r w:rsidR="0030357E" w:rsidRPr="003417F8">
        <w:t xml:space="preserve"> de governança</w:t>
      </w:r>
      <w:r w:rsidR="00490F29" w:rsidRPr="003417F8">
        <w:t xml:space="preserve"> municipal</w:t>
      </w:r>
      <w:r w:rsidRPr="003417F8">
        <w:t xml:space="preserve">; </w:t>
      </w:r>
    </w:p>
    <w:p w14:paraId="31154B3E" w14:textId="77777777" w:rsidR="00427B55" w:rsidRPr="003417F8" w:rsidRDefault="00427B55" w:rsidP="00427B55">
      <w:pPr>
        <w:spacing w:line="360" w:lineRule="auto"/>
        <w:ind w:firstLine="708"/>
        <w:jc w:val="both"/>
      </w:pPr>
      <w:r w:rsidRPr="003417F8">
        <w:t xml:space="preserve">IV </w:t>
      </w:r>
      <w:r w:rsidR="00373842" w:rsidRPr="003417F8">
        <w:t>-</w:t>
      </w:r>
      <w:r w:rsidR="00E43A9E" w:rsidRPr="003417F8">
        <w:t xml:space="preserve"> </w:t>
      </w:r>
      <w:proofErr w:type="gramStart"/>
      <w:r w:rsidRPr="003417F8">
        <w:t>fomentar</w:t>
      </w:r>
      <w:proofErr w:type="gramEnd"/>
      <w:r w:rsidRPr="003417F8">
        <w:t xml:space="preserve"> a inovação e a adoção de boas práticas de gestão pública; </w:t>
      </w:r>
    </w:p>
    <w:p w14:paraId="18F45A00" w14:textId="77777777" w:rsidR="00427B55" w:rsidRPr="003417F8" w:rsidRDefault="00427B55" w:rsidP="00427B55">
      <w:pPr>
        <w:spacing w:line="360" w:lineRule="auto"/>
        <w:ind w:firstLine="708"/>
        <w:jc w:val="both"/>
      </w:pPr>
      <w:r w:rsidRPr="003417F8">
        <w:t xml:space="preserve">V </w:t>
      </w:r>
      <w:r w:rsidR="00373842" w:rsidRPr="003417F8">
        <w:t>-</w:t>
      </w:r>
      <w:r w:rsidR="00E43A9E" w:rsidRPr="003417F8">
        <w:t xml:space="preserve"> </w:t>
      </w:r>
      <w:proofErr w:type="gramStart"/>
      <w:r w:rsidRPr="003417F8">
        <w:t>estimular</w:t>
      </w:r>
      <w:proofErr w:type="gramEnd"/>
      <w:r w:rsidRPr="003417F8">
        <w:t xml:space="preserve"> o comportamento íntegro e probo de seus servidores; </w:t>
      </w:r>
    </w:p>
    <w:p w14:paraId="712D689F" w14:textId="77777777" w:rsidR="00427B55" w:rsidRPr="003417F8" w:rsidRDefault="00427B55" w:rsidP="00427B55">
      <w:pPr>
        <w:spacing w:line="360" w:lineRule="auto"/>
        <w:ind w:firstLine="708"/>
        <w:jc w:val="both"/>
      </w:pPr>
      <w:r w:rsidRPr="003417F8">
        <w:t xml:space="preserve">VI </w:t>
      </w:r>
      <w:r w:rsidR="00373842" w:rsidRPr="003417F8">
        <w:t>-</w:t>
      </w:r>
      <w:r w:rsidR="00E43A9E" w:rsidRPr="003417F8">
        <w:t xml:space="preserve"> </w:t>
      </w:r>
      <w:proofErr w:type="gramStart"/>
      <w:r w:rsidRPr="003417F8">
        <w:t>proporcionar</w:t>
      </w:r>
      <w:proofErr w:type="gramEnd"/>
      <w:r w:rsidRPr="003417F8">
        <w:t xml:space="preserve"> condições e ferramentas voltadas à capacitação dos servidores no exercício de suas funções legais e constitucionais; </w:t>
      </w:r>
      <w:r w:rsidR="00D8382D" w:rsidRPr="003417F8">
        <w:t>e</w:t>
      </w:r>
    </w:p>
    <w:p w14:paraId="7613858F" w14:textId="72832CAB" w:rsidR="00427B55" w:rsidRPr="003417F8" w:rsidRDefault="00427B55" w:rsidP="00427B55">
      <w:pPr>
        <w:spacing w:line="360" w:lineRule="auto"/>
        <w:ind w:firstLine="708"/>
        <w:jc w:val="both"/>
      </w:pPr>
      <w:r w:rsidRPr="003417F8">
        <w:t xml:space="preserve">VII </w:t>
      </w:r>
      <w:r w:rsidR="00373842" w:rsidRPr="003417F8">
        <w:t>-</w:t>
      </w:r>
      <w:r w:rsidRPr="003417F8">
        <w:t xml:space="preserve"> estabelecer mecanismos de</w:t>
      </w:r>
      <w:r w:rsidR="00F80033" w:rsidRPr="003417F8">
        <w:t xml:space="preserve"> </w:t>
      </w:r>
      <w:r w:rsidRPr="003417F8">
        <w:t>comunicação, monitoramento</w:t>
      </w:r>
      <w:r w:rsidR="00735ACC" w:rsidRPr="003417F8">
        <w:t>, auditoria e</w:t>
      </w:r>
      <w:r w:rsidRPr="003417F8">
        <w:t xml:space="preserve"> controle; </w:t>
      </w:r>
    </w:p>
    <w:p w14:paraId="0E87B461" w14:textId="77777777" w:rsidR="00C97D81" w:rsidRPr="003417F8" w:rsidRDefault="00C97D81" w:rsidP="007F455F">
      <w:pPr>
        <w:spacing w:line="360" w:lineRule="auto"/>
        <w:ind w:firstLine="709"/>
        <w:jc w:val="both"/>
      </w:pPr>
    </w:p>
    <w:p w14:paraId="741D13B2" w14:textId="3CFFA83F" w:rsidR="00A97FC8" w:rsidRDefault="00FE02EF" w:rsidP="007F455F">
      <w:pPr>
        <w:spacing w:line="360" w:lineRule="auto"/>
        <w:ind w:firstLine="709"/>
        <w:jc w:val="both"/>
        <w:rPr>
          <w:shd w:val="clear" w:color="auto" w:fill="FFFFFF"/>
        </w:rPr>
      </w:pPr>
      <w:r w:rsidRPr="003417F8">
        <w:rPr>
          <w:b/>
        </w:rPr>
        <w:t xml:space="preserve">Art. 5º </w:t>
      </w:r>
      <w:r w:rsidR="000B5D19" w:rsidRPr="003417F8">
        <w:rPr>
          <w:shd w:val="clear" w:color="auto" w:fill="FFFFFF"/>
        </w:rPr>
        <w:t xml:space="preserve">Fica </w:t>
      </w:r>
      <w:r w:rsidR="000E5D17">
        <w:rPr>
          <w:shd w:val="clear" w:color="auto" w:fill="FFFFFF"/>
        </w:rPr>
        <w:t>instituído</w:t>
      </w:r>
      <w:r w:rsidR="000B5D19" w:rsidRPr="003417F8">
        <w:rPr>
          <w:shd w:val="clear" w:color="auto" w:fill="FFFFFF"/>
        </w:rPr>
        <w:t xml:space="preserve"> o </w:t>
      </w:r>
      <w:r w:rsidR="000B5D19" w:rsidRPr="000E5D17">
        <w:rPr>
          <w:b/>
          <w:bCs/>
          <w:shd w:val="clear" w:color="auto" w:fill="FFFFFF"/>
        </w:rPr>
        <w:t>Conselho Municipal de Transparência, Integridade e Governo Aberto</w:t>
      </w:r>
      <w:r w:rsidR="000B5D19" w:rsidRPr="003417F8">
        <w:rPr>
          <w:shd w:val="clear" w:color="auto" w:fill="FFFFFF"/>
        </w:rPr>
        <w:t>, órgão colegiado, consultivo e deliberativo vinculado à Controladoria-Geral do Município</w:t>
      </w:r>
      <w:r w:rsidR="00B77341">
        <w:rPr>
          <w:shd w:val="clear" w:color="auto" w:fill="FFFFFF"/>
        </w:rPr>
        <w:t xml:space="preserve">, </w:t>
      </w:r>
      <w:r w:rsidR="00DB2185">
        <w:rPr>
          <w:shd w:val="clear" w:color="auto" w:fill="FFFFFF"/>
        </w:rPr>
        <w:t>cuja estrutura e funcionamento será objeto de regulamentação pelo Poder Executivo</w:t>
      </w:r>
      <w:r w:rsidR="009B28E2">
        <w:rPr>
          <w:shd w:val="clear" w:color="auto" w:fill="FFFFFF"/>
        </w:rPr>
        <w:t xml:space="preserve"> </w:t>
      </w:r>
      <w:r w:rsidR="00A97FC8">
        <w:rPr>
          <w:shd w:val="clear" w:color="auto" w:fill="FFFFFF"/>
        </w:rPr>
        <w:t xml:space="preserve">em </w:t>
      </w:r>
      <w:r w:rsidR="00A97FC8" w:rsidRPr="003417F8">
        <w:rPr>
          <w:shd w:val="clear" w:color="auto" w:fill="FFFFFF"/>
        </w:rPr>
        <w:t xml:space="preserve">até </w:t>
      </w:r>
      <w:r w:rsidR="00A46526">
        <w:rPr>
          <w:shd w:val="clear" w:color="auto" w:fill="FFFFFF"/>
        </w:rPr>
        <w:t>sessenta</w:t>
      </w:r>
      <w:r w:rsidR="00A97FC8" w:rsidRPr="003417F8">
        <w:rPr>
          <w:shd w:val="clear" w:color="auto" w:fill="FFFFFF"/>
        </w:rPr>
        <w:t xml:space="preserve"> dias, a contar da data de </w:t>
      </w:r>
      <w:r w:rsidR="00B050D4">
        <w:rPr>
          <w:shd w:val="clear" w:color="auto" w:fill="FFFFFF"/>
        </w:rPr>
        <w:t>publicação</w:t>
      </w:r>
      <w:r w:rsidR="00A97FC8" w:rsidRPr="003417F8">
        <w:rPr>
          <w:shd w:val="clear" w:color="auto" w:fill="FFFFFF"/>
        </w:rPr>
        <w:t xml:space="preserve"> desta Lei.</w:t>
      </w:r>
    </w:p>
    <w:p w14:paraId="65878594" w14:textId="7872AF17" w:rsidR="00C97D81" w:rsidRPr="003417F8" w:rsidRDefault="00B050D4" w:rsidP="007F455F">
      <w:pPr>
        <w:spacing w:line="360" w:lineRule="auto"/>
        <w:ind w:firstLine="709"/>
        <w:jc w:val="both"/>
      </w:pPr>
      <w:r w:rsidRPr="003417F8">
        <w:rPr>
          <w:b/>
          <w:bCs/>
          <w:shd w:val="clear" w:color="auto" w:fill="FFFFFF"/>
        </w:rPr>
        <w:lastRenderedPageBreak/>
        <w:t>Parágrafo único.</w:t>
      </w:r>
      <w:r w:rsidRPr="003417F8">
        <w:rPr>
          <w:shd w:val="clear" w:color="auto" w:fill="FFFFFF"/>
        </w:rPr>
        <w:t xml:space="preserve"> </w:t>
      </w:r>
      <w:r>
        <w:rPr>
          <w:shd w:val="clear" w:color="auto" w:fill="FFFFFF"/>
        </w:rPr>
        <w:t>O</w:t>
      </w:r>
      <w:r w:rsidRPr="003417F8">
        <w:rPr>
          <w:shd w:val="clear" w:color="auto" w:fill="FFFFFF"/>
        </w:rPr>
        <w:t xml:space="preserve"> Conselho Municipal de Transparência, Integridade e Governo Aberto</w:t>
      </w:r>
      <w:r>
        <w:rPr>
          <w:shd w:val="clear" w:color="auto" w:fill="FFFFFF"/>
        </w:rPr>
        <w:t xml:space="preserve"> </w:t>
      </w:r>
      <w:r w:rsidR="00B77341">
        <w:rPr>
          <w:shd w:val="clear" w:color="auto" w:fill="FFFFFF"/>
        </w:rPr>
        <w:t>possui as seguintes competências:</w:t>
      </w:r>
    </w:p>
    <w:p w14:paraId="06620AE7" w14:textId="77777777" w:rsidR="009644B7" w:rsidRPr="003417F8" w:rsidRDefault="009644B7" w:rsidP="009644B7">
      <w:pPr>
        <w:spacing w:line="360" w:lineRule="auto"/>
        <w:ind w:firstLine="708"/>
        <w:jc w:val="both"/>
        <w:rPr>
          <w:shd w:val="clear" w:color="auto" w:fill="FFFFFF"/>
        </w:rPr>
      </w:pPr>
      <w:r w:rsidRPr="003417F8">
        <w:rPr>
          <w:shd w:val="clear" w:color="auto" w:fill="FFFFFF"/>
        </w:rPr>
        <w:t xml:space="preserve">I - </w:t>
      </w:r>
      <w:proofErr w:type="gramStart"/>
      <w:r w:rsidRPr="003417F8">
        <w:rPr>
          <w:shd w:val="clear" w:color="auto" w:fill="FFFFFF"/>
        </w:rPr>
        <w:t>articular-se</w:t>
      </w:r>
      <w:proofErr w:type="gramEnd"/>
      <w:r w:rsidRPr="003417F8">
        <w:rPr>
          <w:shd w:val="clear" w:color="auto" w:fill="FFFFFF"/>
        </w:rPr>
        <w:t xml:space="preserve"> com a Controladoria-Geral do Município de Florianópolis para que haja mais transparência, integridade pública e participação social, princípios de um Governo Aberto, não só no que concerne à regularidade e à legalidade dos atos administrativos, mas, principalmente, à efetividade das políticas públicas, bem como à qualidade dos serviços públicos prestados à sociedade;</w:t>
      </w:r>
    </w:p>
    <w:p w14:paraId="7A48F8DC" w14:textId="77777777" w:rsidR="009644B7" w:rsidRPr="003417F8" w:rsidRDefault="009644B7" w:rsidP="009644B7">
      <w:pPr>
        <w:spacing w:line="360" w:lineRule="auto"/>
        <w:ind w:firstLine="708"/>
        <w:jc w:val="both"/>
        <w:rPr>
          <w:shd w:val="clear" w:color="auto" w:fill="FFFFFF"/>
        </w:rPr>
      </w:pPr>
      <w:r w:rsidRPr="003417F8">
        <w:rPr>
          <w:shd w:val="clear" w:color="auto" w:fill="FFFFFF"/>
        </w:rPr>
        <w:t xml:space="preserve">II - </w:t>
      </w:r>
      <w:proofErr w:type="gramStart"/>
      <w:r w:rsidRPr="003417F8">
        <w:rPr>
          <w:shd w:val="clear" w:color="auto" w:fill="FFFFFF"/>
        </w:rPr>
        <w:t>atuar</w:t>
      </w:r>
      <w:proofErr w:type="gramEnd"/>
      <w:r w:rsidRPr="003417F8">
        <w:rPr>
          <w:shd w:val="clear" w:color="auto" w:fill="FFFFFF"/>
        </w:rPr>
        <w:t xml:space="preserve"> para a implantação de uma cultura de transparência, integridade pública, participação social e Governo Aberto no Município de Florianópolis, contribuindo para a ampliação dos espaços de participação da população no planejamento, execução e avaliação das políticas e dos serviços, e para a </w:t>
      </w:r>
      <w:proofErr w:type="spellStart"/>
      <w:r w:rsidRPr="003417F8">
        <w:rPr>
          <w:shd w:val="clear" w:color="auto" w:fill="FFFFFF"/>
        </w:rPr>
        <w:t>co-criação</w:t>
      </w:r>
      <w:proofErr w:type="spellEnd"/>
      <w:r w:rsidRPr="003417F8">
        <w:rPr>
          <w:shd w:val="clear" w:color="auto" w:fill="FFFFFF"/>
        </w:rPr>
        <w:t xml:space="preserve"> de soluções inovadoras para o município.</w:t>
      </w:r>
    </w:p>
    <w:p w14:paraId="5C8011EC" w14:textId="77777777" w:rsidR="009644B7" w:rsidRPr="003417F8" w:rsidRDefault="009644B7" w:rsidP="009644B7">
      <w:pPr>
        <w:spacing w:line="360" w:lineRule="auto"/>
        <w:ind w:firstLine="708"/>
        <w:jc w:val="both"/>
        <w:rPr>
          <w:shd w:val="clear" w:color="auto" w:fill="FFFFFF"/>
        </w:rPr>
      </w:pPr>
      <w:r w:rsidRPr="003417F8">
        <w:rPr>
          <w:shd w:val="clear" w:color="auto" w:fill="FFFFFF"/>
        </w:rPr>
        <w:t>III – deliberar, quando provocado ou de ofício, sobre a aplicação correta dos recursos públicos e o envio de documentos exigindo providências à Controladoria-Geral do Município, ao chefe do Poder Executivo, ao Poder Legislativo e ao Ministério Público, direito este já garantido na Constituição Federal para qualquer cidadão ou entidade;</w:t>
      </w:r>
    </w:p>
    <w:p w14:paraId="383C6A45" w14:textId="77777777" w:rsidR="009644B7" w:rsidRPr="003417F8" w:rsidRDefault="009644B7" w:rsidP="009644B7">
      <w:pPr>
        <w:spacing w:line="360" w:lineRule="auto"/>
        <w:ind w:firstLine="708"/>
        <w:jc w:val="both"/>
        <w:rPr>
          <w:shd w:val="clear" w:color="auto" w:fill="FFFFFF"/>
        </w:rPr>
      </w:pPr>
      <w:r w:rsidRPr="003417F8">
        <w:rPr>
          <w:shd w:val="clear" w:color="auto" w:fill="FFFFFF"/>
        </w:rPr>
        <w:t xml:space="preserve">IV - </w:t>
      </w:r>
      <w:proofErr w:type="gramStart"/>
      <w:r w:rsidRPr="003417F8">
        <w:rPr>
          <w:shd w:val="clear" w:color="auto" w:fill="FFFFFF"/>
        </w:rPr>
        <w:t>integrar-se</w:t>
      </w:r>
      <w:proofErr w:type="gramEnd"/>
      <w:r w:rsidRPr="003417F8">
        <w:rPr>
          <w:shd w:val="clear" w:color="auto" w:fill="FFFFFF"/>
        </w:rPr>
        <w:t xml:space="preserve"> em programas e projetos de transparência, integridade, participação e Governo Aberto criados por iniciativa do Poder Público ou decorrente de Lei, ou por iniciativa de organização social, ou de natureza técnica, acadêmica ou cientifica;</w:t>
      </w:r>
    </w:p>
    <w:p w14:paraId="00C5A340" w14:textId="77777777" w:rsidR="009644B7" w:rsidRPr="003417F8" w:rsidRDefault="009644B7" w:rsidP="009644B7">
      <w:pPr>
        <w:spacing w:line="360" w:lineRule="auto"/>
        <w:ind w:firstLine="708"/>
        <w:jc w:val="both"/>
        <w:rPr>
          <w:shd w:val="clear" w:color="auto" w:fill="FFFFFF"/>
        </w:rPr>
      </w:pPr>
      <w:r w:rsidRPr="003417F8">
        <w:rPr>
          <w:shd w:val="clear" w:color="auto" w:fill="FFFFFF"/>
        </w:rPr>
        <w:t xml:space="preserve">V - </w:t>
      </w:r>
      <w:proofErr w:type="gramStart"/>
      <w:r w:rsidRPr="003417F8">
        <w:rPr>
          <w:shd w:val="clear" w:color="auto" w:fill="FFFFFF"/>
        </w:rPr>
        <w:t>promover</w:t>
      </w:r>
      <w:proofErr w:type="gramEnd"/>
      <w:r w:rsidRPr="003417F8">
        <w:rPr>
          <w:shd w:val="clear" w:color="auto" w:fill="FFFFFF"/>
        </w:rPr>
        <w:t xml:space="preserve"> mobilização e campanhas de esclarecimento à sociedade sobre a forma de utilização dos recursos públicos, o dever de probidade e integridade dos agentes públicos, os direitos dos usuários de serviços públicos, a importância da participação social e da abertura de governo, segundo os preceitos da Open </w:t>
      </w:r>
      <w:proofErr w:type="spellStart"/>
      <w:r w:rsidRPr="003417F8">
        <w:rPr>
          <w:shd w:val="clear" w:color="auto" w:fill="FFFFFF"/>
        </w:rPr>
        <w:t>Government</w:t>
      </w:r>
      <w:proofErr w:type="spellEnd"/>
      <w:r w:rsidRPr="003417F8">
        <w:rPr>
          <w:shd w:val="clear" w:color="auto" w:fill="FFFFFF"/>
        </w:rPr>
        <w:t xml:space="preserve"> </w:t>
      </w:r>
      <w:proofErr w:type="spellStart"/>
      <w:r w:rsidRPr="003417F8">
        <w:rPr>
          <w:shd w:val="clear" w:color="auto" w:fill="FFFFFF"/>
        </w:rPr>
        <w:t>Partnership</w:t>
      </w:r>
      <w:proofErr w:type="spellEnd"/>
      <w:r w:rsidRPr="003417F8">
        <w:rPr>
          <w:shd w:val="clear" w:color="auto" w:fill="FFFFFF"/>
        </w:rPr>
        <w:t xml:space="preserve"> (OGP), da qual o Brasil é signatário fundador; e</w:t>
      </w:r>
    </w:p>
    <w:p w14:paraId="3C3FC328" w14:textId="6B7406CF" w:rsidR="000B5D19" w:rsidRPr="003417F8" w:rsidRDefault="009644B7" w:rsidP="009644B7">
      <w:pPr>
        <w:spacing w:line="360" w:lineRule="auto"/>
        <w:ind w:firstLine="709"/>
        <w:jc w:val="both"/>
      </w:pPr>
      <w:r w:rsidRPr="003417F8">
        <w:rPr>
          <w:shd w:val="clear" w:color="auto" w:fill="FFFFFF"/>
        </w:rPr>
        <w:t xml:space="preserve">VI - </w:t>
      </w:r>
      <w:proofErr w:type="gramStart"/>
      <w:r w:rsidRPr="003417F8">
        <w:rPr>
          <w:shd w:val="clear" w:color="auto" w:fill="FFFFFF"/>
        </w:rPr>
        <w:t>realizar</w:t>
      </w:r>
      <w:proofErr w:type="gramEnd"/>
      <w:r w:rsidRPr="003417F8">
        <w:rPr>
          <w:shd w:val="clear" w:color="auto" w:fill="FFFFFF"/>
        </w:rPr>
        <w:t xml:space="preserve"> estudos e apresentar projetos, minutas e pareceres aos Poderes Executivo e Legislativo Municipal, propondo a criação de leis regulamentadoras ou asseguradoras do acesso à informação pelo cidadão, de um maior controle sobre os bens e gastos públicos e de espaços e canais de participação, os quais deverão tramitar nas áreas competentes e somente poderão ser recusados mediante justificativa expressa circunstanciada</w:t>
      </w:r>
      <w:r w:rsidR="003417F8" w:rsidRPr="003417F8">
        <w:rPr>
          <w:shd w:val="clear" w:color="auto" w:fill="FFFFFF"/>
        </w:rPr>
        <w:t>.</w:t>
      </w:r>
    </w:p>
    <w:p w14:paraId="19C8AFAC" w14:textId="77777777" w:rsidR="000B5D19" w:rsidRPr="003417F8" w:rsidRDefault="000B5D19" w:rsidP="007F455F">
      <w:pPr>
        <w:spacing w:line="360" w:lineRule="auto"/>
        <w:ind w:firstLine="709"/>
        <w:jc w:val="both"/>
      </w:pPr>
    </w:p>
    <w:p w14:paraId="2A67829D" w14:textId="6FC62229" w:rsidR="00FE02EF" w:rsidRPr="003417F8" w:rsidRDefault="00FE02EF" w:rsidP="00F31371">
      <w:pPr>
        <w:spacing w:line="360" w:lineRule="auto"/>
        <w:ind w:firstLine="709"/>
        <w:jc w:val="both"/>
        <w:rPr>
          <w:shd w:val="clear" w:color="auto" w:fill="FFFFFF"/>
        </w:rPr>
      </w:pPr>
      <w:r w:rsidRPr="003417F8">
        <w:rPr>
          <w:b/>
        </w:rPr>
        <w:t xml:space="preserve">Art. </w:t>
      </w:r>
      <w:r w:rsidR="00B77341">
        <w:rPr>
          <w:b/>
        </w:rPr>
        <w:t>6</w:t>
      </w:r>
      <w:r w:rsidRPr="003417F8">
        <w:rPr>
          <w:b/>
        </w:rPr>
        <w:t xml:space="preserve">º </w:t>
      </w:r>
      <w:r w:rsidR="0052011A" w:rsidRPr="003417F8">
        <w:rPr>
          <w:shd w:val="clear" w:color="auto" w:fill="FFFFFF"/>
        </w:rPr>
        <w:t xml:space="preserve">O Conselho Municipal de </w:t>
      </w:r>
      <w:r w:rsidR="009B28E2" w:rsidRPr="003417F8">
        <w:rPr>
          <w:shd w:val="clear" w:color="auto" w:fill="FFFFFF"/>
        </w:rPr>
        <w:t>Transparência, Integridade e Governo Aberto</w:t>
      </w:r>
      <w:r w:rsidR="009B28E2">
        <w:rPr>
          <w:shd w:val="clear" w:color="auto" w:fill="FFFFFF"/>
        </w:rPr>
        <w:t xml:space="preserve"> </w:t>
      </w:r>
      <w:r w:rsidR="00B74F27">
        <w:rPr>
          <w:shd w:val="clear" w:color="auto" w:fill="FFFFFF"/>
        </w:rPr>
        <w:t xml:space="preserve">terá composição paritária entre </w:t>
      </w:r>
      <w:r w:rsidR="009F2759">
        <w:rPr>
          <w:shd w:val="clear" w:color="auto" w:fill="FFFFFF"/>
        </w:rPr>
        <w:t xml:space="preserve">representantes da sociedade civil organizada e do poder público municipal, </w:t>
      </w:r>
      <w:r w:rsidR="00B74F27">
        <w:rPr>
          <w:shd w:val="clear" w:color="auto" w:fill="FFFFFF"/>
        </w:rPr>
        <w:t>formalmente indicados</w:t>
      </w:r>
      <w:r w:rsidR="0052011A" w:rsidRPr="003417F8">
        <w:rPr>
          <w:shd w:val="clear" w:color="auto" w:fill="FFFFFF"/>
        </w:rPr>
        <w:t xml:space="preserve">, designados </w:t>
      </w:r>
      <w:r w:rsidR="00EC32EF">
        <w:rPr>
          <w:shd w:val="clear" w:color="auto" w:fill="FFFFFF"/>
        </w:rPr>
        <w:t xml:space="preserve">como </w:t>
      </w:r>
      <w:r w:rsidR="00F31371" w:rsidRPr="003417F8">
        <w:rPr>
          <w:shd w:val="clear" w:color="auto" w:fill="FFFFFF"/>
        </w:rPr>
        <w:t xml:space="preserve">Conselheiros </w:t>
      </w:r>
      <w:r w:rsidR="0052011A" w:rsidRPr="003417F8">
        <w:rPr>
          <w:shd w:val="clear" w:color="auto" w:fill="FFFFFF"/>
        </w:rPr>
        <w:t>pelo Prefeito Municipal, por meio de Decreto.</w:t>
      </w:r>
    </w:p>
    <w:p w14:paraId="0DED6E9B" w14:textId="77777777" w:rsidR="00753541" w:rsidRPr="003417F8" w:rsidRDefault="00753541" w:rsidP="00753541">
      <w:pPr>
        <w:spacing w:line="360" w:lineRule="auto"/>
        <w:ind w:firstLine="709"/>
        <w:jc w:val="both"/>
        <w:rPr>
          <w:shd w:val="clear" w:color="auto" w:fill="FFFFFF"/>
        </w:rPr>
      </w:pPr>
      <w:r w:rsidRPr="003417F8">
        <w:rPr>
          <w:b/>
          <w:bCs/>
          <w:shd w:val="clear" w:color="auto" w:fill="FFFFFF"/>
        </w:rPr>
        <w:lastRenderedPageBreak/>
        <w:t>Parágrafo único.</w:t>
      </w:r>
      <w:r w:rsidRPr="003417F8">
        <w:rPr>
          <w:shd w:val="clear" w:color="auto" w:fill="FFFFFF"/>
        </w:rPr>
        <w:t xml:space="preserve"> A função de conselheiro não será remunerada, porém considerada de relevante serviço público.</w:t>
      </w:r>
    </w:p>
    <w:p w14:paraId="63A2FA04" w14:textId="77777777" w:rsidR="00753541" w:rsidRPr="003417F8" w:rsidRDefault="00753541" w:rsidP="00FE02EF">
      <w:pPr>
        <w:spacing w:line="360" w:lineRule="auto"/>
        <w:ind w:firstLine="709"/>
        <w:jc w:val="both"/>
        <w:rPr>
          <w:b/>
        </w:rPr>
      </w:pPr>
    </w:p>
    <w:p w14:paraId="2834EC68" w14:textId="31EC99DC" w:rsidR="00753541" w:rsidRDefault="00FE02EF" w:rsidP="00FE02EF">
      <w:pPr>
        <w:spacing w:line="360" w:lineRule="auto"/>
        <w:ind w:firstLine="709"/>
        <w:jc w:val="both"/>
        <w:rPr>
          <w:shd w:val="clear" w:color="auto" w:fill="FFFFFF"/>
        </w:rPr>
      </w:pPr>
      <w:r w:rsidRPr="003417F8">
        <w:rPr>
          <w:b/>
        </w:rPr>
        <w:t xml:space="preserve">Art. </w:t>
      </w:r>
      <w:r w:rsidR="00B77341">
        <w:rPr>
          <w:b/>
        </w:rPr>
        <w:t>7</w:t>
      </w:r>
      <w:r w:rsidRPr="003417F8">
        <w:rPr>
          <w:b/>
        </w:rPr>
        <w:t xml:space="preserve">º </w:t>
      </w:r>
      <w:r w:rsidR="0052011A" w:rsidRPr="003417F8">
        <w:rPr>
          <w:shd w:val="clear" w:color="auto" w:fill="FFFFFF"/>
        </w:rPr>
        <w:t xml:space="preserve">O Conselho Municipal de </w:t>
      </w:r>
      <w:r w:rsidR="009B28E2" w:rsidRPr="003417F8">
        <w:rPr>
          <w:shd w:val="clear" w:color="auto" w:fill="FFFFFF"/>
        </w:rPr>
        <w:t xml:space="preserve">Transparência, Integridade e Governo Aberto </w:t>
      </w:r>
      <w:r w:rsidR="0052011A" w:rsidRPr="003417F8">
        <w:rPr>
          <w:shd w:val="clear" w:color="auto" w:fill="FFFFFF"/>
        </w:rPr>
        <w:t>terá presidente e secretário, bem como outros cargos que possam ser criados por meio de eleição interna</w:t>
      </w:r>
      <w:r w:rsidR="00753541" w:rsidRPr="003417F8">
        <w:rPr>
          <w:shd w:val="clear" w:color="auto" w:fill="FFFFFF"/>
        </w:rPr>
        <w:t>, e poderá criar grupos de trabalho</w:t>
      </w:r>
      <w:r w:rsidR="00D2342B">
        <w:rPr>
          <w:shd w:val="clear" w:color="auto" w:fill="FFFFFF"/>
        </w:rPr>
        <w:t xml:space="preserve">, comissões, </w:t>
      </w:r>
      <w:r w:rsidR="00753541" w:rsidRPr="003417F8">
        <w:rPr>
          <w:shd w:val="clear" w:color="auto" w:fill="FFFFFF"/>
        </w:rPr>
        <w:t xml:space="preserve">requisitar apoio técnico do município </w:t>
      </w:r>
      <w:r w:rsidR="00E57FE6">
        <w:rPr>
          <w:shd w:val="clear" w:color="auto" w:fill="FFFFFF"/>
        </w:rPr>
        <w:t>e</w:t>
      </w:r>
      <w:r w:rsidR="00753541" w:rsidRPr="003417F8">
        <w:rPr>
          <w:shd w:val="clear" w:color="auto" w:fill="FFFFFF"/>
        </w:rPr>
        <w:t xml:space="preserve"> de entidades externas</w:t>
      </w:r>
      <w:r w:rsidR="000174B9" w:rsidRPr="003417F8">
        <w:rPr>
          <w:shd w:val="clear" w:color="auto" w:fill="FFFFFF"/>
        </w:rPr>
        <w:t xml:space="preserve">, </w:t>
      </w:r>
      <w:r w:rsidR="00EC1862">
        <w:rPr>
          <w:shd w:val="clear" w:color="auto" w:fill="FFFFFF"/>
        </w:rPr>
        <w:t>visando a</w:t>
      </w:r>
      <w:r w:rsidR="000174B9" w:rsidRPr="003417F8">
        <w:rPr>
          <w:shd w:val="clear" w:color="auto" w:fill="FFFFFF"/>
        </w:rPr>
        <w:t>o pleno desempenho de suas competências</w:t>
      </w:r>
      <w:r w:rsidR="003417F8" w:rsidRPr="003417F8">
        <w:rPr>
          <w:shd w:val="clear" w:color="auto" w:fill="FFFFFF"/>
        </w:rPr>
        <w:t xml:space="preserve"> consultivas e deliberativas.</w:t>
      </w:r>
    </w:p>
    <w:p w14:paraId="249D2DA7" w14:textId="2D795878" w:rsidR="00753541" w:rsidRDefault="00516143" w:rsidP="00FE02EF">
      <w:pPr>
        <w:spacing w:line="360" w:lineRule="auto"/>
        <w:ind w:firstLine="709"/>
        <w:jc w:val="both"/>
        <w:rPr>
          <w:shd w:val="clear" w:color="auto" w:fill="FFFFFF"/>
        </w:rPr>
      </w:pPr>
      <w:r w:rsidRPr="003417F8">
        <w:rPr>
          <w:b/>
          <w:bCs/>
          <w:shd w:val="clear" w:color="auto" w:fill="FFFFFF"/>
        </w:rPr>
        <w:t>Parágrafo único.</w:t>
      </w:r>
      <w:r w:rsidRPr="003417F8">
        <w:rPr>
          <w:shd w:val="clear" w:color="auto" w:fill="FFFFFF"/>
        </w:rPr>
        <w:t xml:space="preserve"> </w:t>
      </w:r>
      <w:r w:rsidR="0052011A" w:rsidRPr="003417F8">
        <w:rPr>
          <w:shd w:val="clear" w:color="auto" w:fill="FFFFFF"/>
        </w:rPr>
        <w:t xml:space="preserve">O Conselho Municipal de </w:t>
      </w:r>
      <w:r w:rsidR="009B28E2" w:rsidRPr="003417F8">
        <w:rPr>
          <w:shd w:val="clear" w:color="auto" w:fill="FFFFFF"/>
        </w:rPr>
        <w:t xml:space="preserve">Transparência, Integridade e Governo Aberto </w:t>
      </w:r>
      <w:r w:rsidR="0052011A" w:rsidRPr="003417F8">
        <w:rPr>
          <w:shd w:val="clear" w:color="auto" w:fill="FFFFFF"/>
        </w:rPr>
        <w:t>deverá elaborar suas normas de funcionamento interno</w:t>
      </w:r>
      <w:r w:rsidR="000E5D17">
        <w:rPr>
          <w:shd w:val="clear" w:color="auto" w:fill="FFFFFF"/>
        </w:rPr>
        <w:t xml:space="preserve"> </w:t>
      </w:r>
      <w:r w:rsidR="0002297C">
        <w:rPr>
          <w:shd w:val="clear" w:color="auto" w:fill="FFFFFF"/>
        </w:rPr>
        <w:t xml:space="preserve">em </w:t>
      </w:r>
      <w:r w:rsidR="0052011A" w:rsidRPr="003417F8">
        <w:rPr>
          <w:shd w:val="clear" w:color="auto" w:fill="FFFFFF"/>
        </w:rPr>
        <w:t xml:space="preserve">até noventa dias, a contar da data de </w:t>
      </w:r>
      <w:r w:rsidR="00A97FC8">
        <w:rPr>
          <w:shd w:val="clear" w:color="auto" w:fill="FFFFFF"/>
        </w:rPr>
        <w:t>publicação</w:t>
      </w:r>
      <w:r w:rsidR="0052011A" w:rsidRPr="003417F8">
        <w:rPr>
          <w:shd w:val="clear" w:color="auto" w:fill="FFFFFF"/>
        </w:rPr>
        <w:t xml:space="preserve"> desta Lei.</w:t>
      </w:r>
    </w:p>
    <w:p w14:paraId="1694CFF9" w14:textId="77777777" w:rsidR="009E3104" w:rsidRPr="003417F8" w:rsidRDefault="009E3104" w:rsidP="00FE02EF">
      <w:pPr>
        <w:spacing w:line="360" w:lineRule="auto"/>
        <w:ind w:firstLine="709"/>
        <w:jc w:val="both"/>
        <w:rPr>
          <w:shd w:val="clear" w:color="auto" w:fill="FFFFFF"/>
        </w:rPr>
      </w:pPr>
    </w:p>
    <w:p w14:paraId="3C3FC150" w14:textId="745E2DEB" w:rsidR="00F36841" w:rsidRDefault="00FE02EF" w:rsidP="00F36841">
      <w:pPr>
        <w:spacing w:line="360" w:lineRule="auto"/>
        <w:ind w:firstLine="709"/>
        <w:jc w:val="both"/>
      </w:pPr>
      <w:r w:rsidRPr="003417F8">
        <w:rPr>
          <w:b/>
        </w:rPr>
        <w:t xml:space="preserve">Art. </w:t>
      </w:r>
      <w:r w:rsidR="00516143">
        <w:rPr>
          <w:b/>
        </w:rPr>
        <w:t>8</w:t>
      </w:r>
      <w:r w:rsidR="00B77341">
        <w:rPr>
          <w:b/>
        </w:rPr>
        <w:t>º</w:t>
      </w:r>
      <w:r w:rsidR="00EC1862">
        <w:rPr>
          <w:b/>
        </w:rPr>
        <w:t xml:space="preserve"> </w:t>
      </w:r>
      <w:r w:rsidR="00F36841" w:rsidRPr="003417F8">
        <w:t>A Controladoria-Geral do Município e a Secretaria Municipal da Casa Civil são responsáveis por apoiar as atividades do Conselho no exercício das competências estabelecidas nesta Lei,</w:t>
      </w:r>
      <w:r w:rsidR="00F36841" w:rsidRPr="003417F8">
        <w:rPr>
          <w:iCs/>
        </w:rPr>
        <w:t xml:space="preserve"> </w:t>
      </w:r>
      <w:r w:rsidR="00F36841" w:rsidRPr="003417F8">
        <w:t>conforme regulamentação do Poder Executivo Municipal.</w:t>
      </w:r>
    </w:p>
    <w:p w14:paraId="71A53E6D" w14:textId="77777777" w:rsidR="009E3104" w:rsidRPr="003417F8" w:rsidRDefault="009E3104" w:rsidP="00F36841">
      <w:pPr>
        <w:spacing w:line="360" w:lineRule="auto"/>
        <w:ind w:firstLine="709"/>
        <w:jc w:val="both"/>
      </w:pPr>
    </w:p>
    <w:p w14:paraId="2CD2DDB4" w14:textId="1725BD3C" w:rsidR="00C97D81" w:rsidRDefault="00FE02EF" w:rsidP="007F455F">
      <w:pPr>
        <w:spacing w:line="360" w:lineRule="auto"/>
        <w:ind w:firstLine="709"/>
        <w:jc w:val="both"/>
      </w:pPr>
      <w:r w:rsidRPr="003417F8">
        <w:rPr>
          <w:b/>
        </w:rPr>
        <w:t xml:space="preserve">Art. </w:t>
      </w:r>
      <w:r w:rsidR="00516143">
        <w:rPr>
          <w:b/>
        </w:rPr>
        <w:t>9º</w:t>
      </w:r>
      <w:r w:rsidRPr="003417F8">
        <w:rPr>
          <w:b/>
        </w:rPr>
        <w:t xml:space="preserve"> </w:t>
      </w:r>
      <w:r w:rsidR="00C42A6C">
        <w:rPr>
          <w:bCs/>
        </w:rPr>
        <w:t>Fica revogada a</w:t>
      </w:r>
      <w:r w:rsidR="00C97D81" w:rsidRPr="003417F8">
        <w:t xml:space="preserve"> Lei nº 9.442, de 15 de janeiro de 2014</w:t>
      </w:r>
      <w:r w:rsidR="00C42A6C">
        <w:t>.</w:t>
      </w:r>
    </w:p>
    <w:p w14:paraId="46C20996" w14:textId="77777777" w:rsidR="009E3104" w:rsidRPr="003417F8" w:rsidRDefault="009E3104" w:rsidP="007F455F">
      <w:pPr>
        <w:spacing w:line="360" w:lineRule="auto"/>
        <w:ind w:firstLine="709"/>
        <w:jc w:val="both"/>
      </w:pPr>
    </w:p>
    <w:p w14:paraId="058EFD2C" w14:textId="6F71DECD" w:rsidR="00B8231E" w:rsidRPr="003417F8" w:rsidRDefault="00B8231E" w:rsidP="00C5020E">
      <w:pPr>
        <w:spacing w:line="360" w:lineRule="auto"/>
        <w:ind w:left="708"/>
        <w:jc w:val="both"/>
      </w:pPr>
      <w:r w:rsidRPr="003417F8">
        <w:rPr>
          <w:b/>
        </w:rPr>
        <w:t xml:space="preserve">Art. </w:t>
      </w:r>
      <w:r w:rsidR="00516143">
        <w:rPr>
          <w:b/>
        </w:rPr>
        <w:t>10.</w:t>
      </w:r>
      <w:r w:rsidR="00C42A6C">
        <w:rPr>
          <w:b/>
        </w:rPr>
        <w:t xml:space="preserve"> </w:t>
      </w:r>
      <w:r w:rsidRPr="003417F8">
        <w:t>Est</w:t>
      </w:r>
      <w:r w:rsidR="003006D9" w:rsidRPr="003417F8">
        <w:t>a Lei</w:t>
      </w:r>
      <w:r w:rsidRPr="003417F8">
        <w:t xml:space="preserve"> entrará em vigor na data de sua publicação.</w:t>
      </w:r>
    </w:p>
    <w:p w14:paraId="59932E51" w14:textId="77777777" w:rsidR="00200461" w:rsidRPr="003417F8" w:rsidRDefault="00200461" w:rsidP="00427B55">
      <w:pPr>
        <w:spacing w:line="360" w:lineRule="auto"/>
        <w:ind w:firstLine="708"/>
        <w:jc w:val="center"/>
        <w:rPr>
          <w:b/>
        </w:rPr>
      </w:pPr>
    </w:p>
    <w:p w14:paraId="7E64AF24" w14:textId="523A0BA6" w:rsidR="009847FC" w:rsidRPr="003417F8" w:rsidRDefault="009847FC" w:rsidP="002E7C33">
      <w:pPr>
        <w:spacing w:line="360" w:lineRule="auto"/>
        <w:ind w:firstLine="708"/>
        <w:jc w:val="right"/>
      </w:pPr>
      <w:r w:rsidRPr="003417F8">
        <w:t>Florianópolis,</w:t>
      </w:r>
      <w:r w:rsidR="00475221" w:rsidRPr="003417F8">
        <w:t xml:space="preserve"> XX</w:t>
      </w:r>
      <w:r w:rsidR="00257A72" w:rsidRPr="003417F8">
        <w:t xml:space="preserve"> de </w:t>
      </w:r>
      <w:r w:rsidR="00AA2F04">
        <w:t>junho</w:t>
      </w:r>
      <w:r w:rsidR="00FB77B9" w:rsidRPr="003417F8">
        <w:t xml:space="preserve"> </w:t>
      </w:r>
      <w:r w:rsidR="00257A72" w:rsidRPr="003417F8">
        <w:t>de 20</w:t>
      </w:r>
      <w:r w:rsidR="00047DC9" w:rsidRPr="003417F8">
        <w:t>2</w:t>
      </w:r>
      <w:r w:rsidR="00475221" w:rsidRPr="003417F8">
        <w:t>3.</w:t>
      </w:r>
    </w:p>
    <w:p w14:paraId="779FF07C" w14:textId="77777777" w:rsidR="007F1E3D" w:rsidRPr="003417F8" w:rsidRDefault="007F1E3D" w:rsidP="00427B55">
      <w:pPr>
        <w:jc w:val="center"/>
        <w:rPr>
          <w:b/>
        </w:rPr>
      </w:pPr>
    </w:p>
    <w:p w14:paraId="4DD9C15A" w14:textId="77777777" w:rsidR="008B06D1" w:rsidRPr="003417F8" w:rsidRDefault="008B06D1" w:rsidP="00427B55">
      <w:pPr>
        <w:jc w:val="center"/>
        <w:rPr>
          <w:b/>
        </w:rPr>
      </w:pPr>
    </w:p>
    <w:p w14:paraId="35DB80B9" w14:textId="77777777" w:rsidR="00475221" w:rsidRPr="003417F8" w:rsidRDefault="00475221" w:rsidP="00427B55">
      <w:pPr>
        <w:jc w:val="center"/>
        <w:rPr>
          <w:b/>
        </w:rPr>
      </w:pPr>
    </w:p>
    <w:p w14:paraId="40E609AE" w14:textId="77777777" w:rsidR="008B06D1" w:rsidRPr="003417F8" w:rsidRDefault="008B06D1" w:rsidP="008C570F">
      <w:r w:rsidRPr="003417F8">
        <w:t>TOPÁZIO SILVEIRA NETO</w:t>
      </w:r>
    </w:p>
    <w:p w14:paraId="540E3532" w14:textId="77777777" w:rsidR="008B06D1" w:rsidRPr="003417F8" w:rsidRDefault="008B06D1" w:rsidP="008C570F">
      <w:r w:rsidRPr="003417F8">
        <w:t>PREFEITO MUNICIPAL</w:t>
      </w:r>
    </w:p>
    <w:p w14:paraId="401BA8F7" w14:textId="77777777" w:rsidR="008B06D1" w:rsidRPr="003417F8" w:rsidRDefault="008B06D1" w:rsidP="008C570F">
      <w:pPr>
        <w:spacing w:line="360" w:lineRule="auto"/>
      </w:pPr>
    </w:p>
    <w:p w14:paraId="65AAE5FC" w14:textId="77777777" w:rsidR="00797C8F" w:rsidRPr="003417F8" w:rsidRDefault="00797C8F" w:rsidP="00797C8F">
      <w:r w:rsidRPr="003417F8">
        <w:t>CARLOS EDUARDO DE SOUZA NEVES</w:t>
      </w:r>
    </w:p>
    <w:p w14:paraId="6845D0DB" w14:textId="77777777" w:rsidR="00797C8F" w:rsidRPr="003417F8" w:rsidRDefault="00797C8F" w:rsidP="00797C8F">
      <w:r w:rsidRPr="003417F8">
        <w:t>SECRETÁRIO MUNICIPAL DA CASA CIVIL</w:t>
      </w:r>
    </w:p>
    <w:p w14:paraId="002DD17E" w14:textId="77777777" w:rsidR="008B06D1" w:rsidRPr="003417F8" w:rsidRDefault="008B06D1" w:rsidP="008C570F">
      <w:pPr>
        <w:spacing w:line="360" w:lineRule="auto"/>
      </w:pPr>
    </w:p>
    <w:p w14:paraId="78CA865E" w14:textId="77777777" w:rsidR="008B06D1" w:rsidRPr="003417F8" w:rsidRDefault="008B06D1" w:rsidP="008C570F">
      <w:r w:rsidRPr="003417F8">
        <w:t>RODRIGO DE BONA DA SILVA</w:t>
      </w:r>
    </w:p>
    <w:p w14:paraId="0C91BBD0" w14:textId="77777777" w:rsidR="008B06D1" w:rsidRPr="003417F8" w:rsidRDefault="008B06D1" w:rsidP="008C570F">
      <w:pPr>
        <w:spacing w:line="360" w:lineRule="auto"/>
      </w:pPr>
      <w:r w:rsidRPr="003417F8">
        <w:t>CONTROLADOR-GERAL DO MUNICÍPIO</w:t>
      </w:r>
    </w:p>
    <w:p w14:paraId="4DDEDF92" w14:textId="77777777" w:rsidR="00F77544" w:rsidRPr="003417F8" w:rsidRDefault="00F77544" w:rsidP="008C570F">
      <w:pPr>
        <w:spacing w:line="360" w:lineRule="auto"/>
      </w:pPr>
    </w:p>
    <w:sectPr w:rsidR="00F77544" w:rsidRPr="003417F8" w:rsidSect="009A043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F22B" w14:textId="77777777" w:rsidR="00ED4BEC" w:rsidRDefault="00ED4BEC" w:rsidP="009A0437">
      <w:r>
        <w:separator/>
      </w:r>
    </w:p>
  </w:endnote>
  <w:endnote w:type="continuationSeparator" w:id="0">
    <w:p w14:paraId="39713BD9" w14:textId="77777777" w:rsidR="00ED4BEC" w:rsidRDefault="00ED4BEC" w:rsidP="009A0437">
      <w:r>
        <w:continuationSeparator/>
      </w:r>
    </w:p>
  </w:endnote>
  <w:endnote w:type="continuationNotice" w:id="1">
    <w:p w14:paraId="6F8D3FD3" w14:textId="77777777" w:rsidR="00ED4BEC" w:rsidRDefault="00ED4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5934901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858BD2D" w14:textId="77777777" w:rsidR="00570668" w:rsidRDefault="00D159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570668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F5E30C7" w14:textId="77777777" w:rsidR="00570668" w:rsidRDefault="00570668" w:rsidP="0057066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 New Roman" w:hAnsi="Times New Roman" w:cs="Times New Roman"/>
        <w:sz w:val="20"/>
        <w:szCs w:val="20"/>
      </w:rPr>
      <w:id w:val="-169052553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899581" w14:textId="77777777" w:rsidR="00570668" w:rsidRPr="00570668" w:rsidRDefault="00D159E8">
        <w:pPr>
          <w:pStyle w:val="Rodap"/>
          <w:framePr w:wrap="none" w:vAnchor="text" w:hAnchor="margin" w:xAlign="right" w:y="1"/>
          <w:rPr>
            <w:rStyle w:val="Nmerodepgina"/>
            <w:rFonts w:ascii="Times New Roman" w:hAnsi="Times New Roman" w:cs="Times New Roman"/>
            <w:sz w:val="20"/>
            <w:szCs w:val="20"/>
          </w:rPr>
        </w:pPr>
        <w:r w:rsidRPr="00570668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begin"/>
        </w:r>
        <w:r w:rsidR="00570668" w:rsidRPr="00570668">
          <w:rPr>
            <w:rStyle w:val="Nmerodepgin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570668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separate"/>
        </w:r>
        <w:r w:rsidR="00F54E06">
          <w:rPr>
            <w:rStyle w:val="Nmerodepgina"/>
            <w:rFonts w:ascii="Times New Roman" w:hAnsi="Times New Roman" w:cs="Times New Roman"/>
            <w:noProof/>
            <w:sz w:val="20"/>
            <w:szCs w:val="20"/>
          </w:rPr>
          <w:t>1</w:t>
        </w:r>
        <w:r w:rsidRPr="00570668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396521" w14:textId="77777777" w:rsidR="00192843" w:rsidRPr="003E5649" w:rsidRDefault="00192843" w:rsidP="00570668">
    <w:pPr>
      <w:pStyle w:val="Rodap"/>
      <w:tabs>
        <w:tab w:val="clear" w:pos="4252"/>
        <w:tab w:val="clear" w:pos="8504"/>
        <w:tab w:val="right" w:pos="8787"/>
      </w:tabs>
      <w:ind w:right="35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1A9E" w14:textId="77777777" w:rsidR="00ED4BEC" w:rsidRDefault="00ED4BEC" w:rsidP="009A0437">
      <w:r>
        <w:separator/>
      </w:r>
    </w:p>
  </w:footnote>
  <w:footnote w:type="continuationSeparator" w:id="0">
    <w:p w14:paraId="4544B052" w14:textId="77777777" w:rsidR="00ED4BEC" w:rsidRDefault="00ED4BEC" w:rsidP="009A0437">
      <w:r>
        <w:continuationSeparator/>
      </w:r>
    </w:p>
  </w:footnote>
  <w:footnote w:type="continuationNotice" w:id="1">
    <w:p w14:paraId="1725FB5D" w14:textId="77777777" w:rsidR="00ED4BEC" w:rsidRDefault="00ED4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86F5" w14:textId="77777777" w:rsidR="00E167C6" w:rsidRDefault="00B608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42E041B" wp14:editId="27C76A3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0420" cy="1966595"/>
              <wp:effectExtent l="0" t="0" r="0" b="0"/>
              <wp:wrapNone/>
              <wp:docPr id="507969942" name="Caixa de Texto 507969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900420" cy="1966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463E4" w14:textId="77777777" w:rsidR="00B608C4" w:rsidRDefault="00B608C4" w:rsidP="00B608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C0C0"/>
                              <w:sz w:val="16"/>
                              <w:szCs w:val="16"/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E041B" id="_x0000_t202" coordsize="21600,21600" o:spt="202" path="m,l,21600r21600,l21600,xe">
              <v:stroke joinstyle="miter"/>
              <v:path gradientshapeok="t" o:connecttype="rect"/>
            </v:shapetype>
            <v:shape id="Caixa de Texto 507969942" o:spid="_x0000_s1026" type="#_x0000_t202" style="position:absolute;margin-left:0;margin-top:0;width:464.6pt;height:154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405463E4" w14:textId="77777777" w:rsidR="00B608C4" w:rsidRDefault="00B608C4" w:rsidP="00B608C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C0C0"/>
                        <w:sz w:val="16"/>
                        <w:szCs w:val="16"/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72D6" w14:textId="77777777" w:rsidR="00C8514F" w:rsidRDefault="00C55702" w:rsidP="00207B0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9ADE2" wp14:editId="49E0BD00">
          <wp:extent cx="2084235" cy="549275"/>
          <wp:effectExtent l="0" t="0" r="0" b="0"/>
          <wp:docPr id="2" name="Imagem 2" descr="CONTROLADORIA-G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ROLADORIA-GER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7679" cy="576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4B3D"/>
    <w:multiLevelType w:val="hybridMultilevel"/>
    <w:tmpl w:val="34E80C22"/>
    <w:lvl w:ilvl="0" w:tplc="5C047A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BD3946"/>
    <w:multiLevelType w:val="hybridMultilevel"/>
    <w:tmpl w:val="C6D69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900F6"/>
    <w:multiLevelType w:val="hybridMultilevel"/>
    <w:tmpl w:val="287C60A4"/>
    <w:lvl w:ilvl="0" w:tplc="53FED2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E929A7"/>
    <w:multiLevelType w:val="hybridMultilevel"/>
    <w:tmpl w:val="33522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6E1A"/>
    <w:multiLevelType w:val="hybridMultilevel"/>
    <w:tmpl w:val="FEC0A63C"/>
    <w:lvl w:ilvl="0" w:tplc="B3E867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1248000">
    <w:abstractNumId w:val="3"/>
  </w:num>
  <w:num w:numId="2" w16cid:durableId="1570188940">
    <w:abstractNumId w:val="4"/>
  </w:num>
  <w:num w:numId="3" w16cid:durableId="1852142680">
    <w:abstractNumId w:val="0"/>
  </w:num>
  <w:num w:numId="4" w16cid:durableId="7415357">
    <w:abstractNumId w:val="2"/>
  </w:num>
  <w:num w:numId="5" w16cid:durableId="105153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37"/>
    <w:rsid w:val="00002DB1"/>
    <w:rsid w:val="00004B07"/>
    <w:rsid w:val="000063DF"/>
    <w:rsid w:val="0000758C"/>
    <w:rsid w:val="00010CD8"/>
    <w:rsid w:val="0001428F"/>
    <w:rsid w:val="00015167"/>
    <w:rsid w:val="000174B9"/>
    <w:rsid w:val="0002242B"/>
    <w:rsid w:val="0002297C"/>
    <w:rsid w:val="000308F0"/>
    <w:rsid w:val="0003299B"/>
    <w:rsid w:val="00035632"/>
    <w:rsid w:val="00035D6C"/>
    <w:rsid w:val="00044876"/>
    <w:rsid w:val="00047824"/>
    <w:rsid w:val="00047DC9"/>
    <w:rsid w:val="000553FF"/>
    <w:rsid w:val="0005656F"/>
    <w:rsid w:val="00057043"/>
    <w:rsid w:val="000579A5"/>
    <w:rsid w:val="0006023A"/>
    <w:rsid w:val="00060335"/>
    <w:rsid w:val="00062095"/>
    <w:rsid w:val="0006381A"/>
    <w:rsid w:val="00063BAB"/>
    <w:rsid w:val="00063C81"/>
    <w:rsid w:val="000650EB"/>
    <w:rsid w:val="00066C5F"/>
    <w:rsid w:val="00067CFF"/>
    <w:rsid w:val="00070D6D"/>
    <w:rsid w:val="00072795"/>
    <w:rsid w:val="00072C8A"/>
    <w:rsid w:val="00077163"/>
    <w:rsid w:val="00083DA0"/>
    <w:rsid w:val="0008665F"/>
    <w:rsid w:val="00090D91"/>
    <w:rsid w:val="00093C04"/>
    <w:rsid w:val="000A2C74"/>
    <w:rsid w:val="000A530A"/>
    <w:rsid w:val="000A6B5D"/>
    <w:rsid w:val="000A7665"/>
    <w:rsid w:val="000A7E9A"/>
    <w:rsid w:val="000B088C"/>
    <w:rsid w:val="000B5D19"/>
    <w:rsid w:val="000C00C5"/>
    <w:rsid w:val="000C4433"/>
    <w:rsid w:val="000C4CD5"/>
    <w:rsid w:val="000C6E64"/>
    <w:rsid w:val="000C7CEF"/>
    <w:rsid w:val="000D38EC"/>
    <w:rsid w:val="000E14DE"/>
    <w:rsid w:val="000E392A"/>
    <w:rsid w:val="000E591E"/>
    <w:rsid w:val="000E5D17"/>
    <w:rsid w:val="000E7BF2"/>
    <w:rsid w:val="000F0B2C"/>
    <w:rsid w:val="000F5104"/>
    <w:rsid w:val="000F521A"/>
    <w:rsid w:val="000F5310"/>
    <w:rsid w:val="000F7C97"/>
    <w:rsid w:val="000F7CB6"/>
    <w:rsid w:val="0010222A"/>
    <w:rsid w:val="0010280D"/>
    <w:rsid w:val="00107E27"/>
    <w:rsid w:val="001131C7"/>
    <w:rsid w:val="00116599"/>
    <w:rsid w:val="0011696E"/>
    <w:rsid w:val="00121924"/>
    <w:rsid w:val="00123C72"/>
    <w:rsid w:val="00127125"/>
    <w:rsid w:val="00133522"/>
    <w:rsid w:val="00134A5C"/>
    <w:rsid w:val="0013691E"/>
    <w:rsid w:val="0013735B"/>
    <w:rsid w:val="0013794C"/>
    <w:rsid w:val="0014174B"/>
    <w:rsid w:val="001417D4"/>
    <w:rsid w:val="00145693"/>
    <w:rsid w:val="00145D35"/>
    <w:rsid w:val="001474BB"/>
    <w:rsid w:val="00153EB1"/>
    <w:rsid w:val="00162022"/>
    <w:rsid w:val="001631D9"/>
    <w:rsid w:val="001675AA"/>
    <w:rsid w:val="00172882"/>
    <w:rsid w:val="001755E7"/>
    <w:rsid w:val="00175CE3"/>
    <w:rsid w:val="0017662E"/>
    <w:rsid w:val="001823EE"/>
    <w:rsid w:val="00182664"/>
    <w:rsid w:val="001840FA"/>
    <w:rsid w:val="001847A9"/>
    <w:rsid w:val="00186630"/>
    <w:rsid w:val="00187783"/>
    <w:rsid w:val="001913D6"/>
    <w:rsid w:val="00192843"/>
    <w:rsid w:val="00196438"/>
    <w:rsid w:val="001A0808"/>
    <w:rsid w:val="001A3C63"/>
    <w:rsid w:val="001B077E"/>
    <w:rsid w:val="001B3E42"/>
    <w:rsid w:val="001C2EA4"/>
    <w:rsid w:val="001C46B3"/>
    <w:rsid w:val="001D1BFE"/>
    <w:rsid w:val="001D2019"/>
    <w:rsid w:val="001D277B"/>
    <w:rsid w:val="001D2D98"/>
    <w:rsid w:val="001D372E"/>
    <w:rsid w:val="001F320C"/>
    <w:rsid w:val="001F4FF7"/>
    <w:rsid w:val="00200461"/>
    <w:rsid w:val="002009E2"/>
    <w:rsid w:val="00204453"/>
    <w:rsid w:val="00207B06"/>
    <w:rsid w:val="00210B6A"/>
    <w:rsid w:val="00210E00"/>
    <w:rsid w:val="0022190D"/>
    <w:rsid w:val="0022637F"/>
    <w:rsid w:val="00226A08"/>
    <w:rsid w:val="00227577"/>
    <w:rsid w:val="00233AA0"/>
    <w:rsid w:val="00233AA8"/>
    <w:rsid w:val="00234846"/>
    <w:rsid w:val="00235562"/>
    <w:rsid w:val="00240908"/>
    <w:rsid w:val="00241549"/>
    <w:rsid w:val="002419BA"/>
    <w:rsid w:val="00246BD5"/>
    <w:rsid w:val="00250CEF"/>
    <w:rsid w:val="002520FF"/>
    <w:rsid w:val="00252C5E"/>
    <w:rsid w:val="00256785"/>
    <w:rsid w:val="002574B4"/>
    <w:rsid w:val="00257A72"/>
    <w:rsid w:val="00260790"/>
    <w:rsid w:val="00260846"/>
    <w:rsid w:val="0026408D"/>
    <w:rsid w:val="00266310"/>
    <w:rsid w:val="00267DFA"/>
    <w:rsid w:val="0027502F"/>
    <w:rsid w:val="0028145C"/>
    <w:rsid w:val="00282055"/>
    <w:rsid w:val="002869CA"/>
    <w:rsid w:val="002A086F"/>
    <w:rsid w:val="002A12E7"/>
    <w:rsid w:val="002A4461"/>
    <w:rsid w:val="002B68DB"/>
    <w:rsid w:val="002B6B22"/>
    <w:rsid w:val="002B7364"/>
    <w:rsid w:val="002C0CFC"/>
    <w:rsid w:val="002C0F9F"/>
    <w:rsid w:val="002C15B4"/>
    <w:rsid w:val="002C16F9"/>
    <w:rsid w:val="002C4C07"/>
    <w:rsid w:val="002C639D"/>
    <w:rsid w:val="002C6C84"/>
    <w:rsid w:val="002D3230"/>
    <w:rsid w:val="002D4F4D"/>
    <w:rsid w:val="002D5238"/>
    <w:rsid w:val="002D7344"/>
    <w:rsid w:val="002E0546"/>
    <w:rsid w:val="002E43F0"/>
    <w:rsid w:val="002E7C33"/>
    <w:rsid w:val="002F3BC7"/>
    <w:rsid w:val="003006D9"/>
    <w:rsid w:val="00301897"/>
    <w:rsid w:val="003033F7"/>
    <w:rsid w:val="0030357E"/>
    <w:rsid w:val="00304B4F"/>
    <w:rsid w:val="0031245F"/>
    <w:rsid w:val="00312ADB"/>
    <w:rsid w:val="00315A55"/>
    <w:rsid w:val="003169EC"/>
    <w:rsid w:val="00316A41"/>
    <w:rsid w:val="00317847"/>
    <w:rsid w:val="00320018"/>
    <w:rsid w:val="00331B2D"/>
    <w:rsid w:val="003339A0"/>
    <w:rsid w:val="00334310"/>
    <w:rsid w:val="00337625"/>
    <w:rsid w:val="00337B5D"/>
    <w:rsid w:val="0034032F"/>
    <w:rsid w:val="00340B74"/>
    <w:rsid w:val="003417F8"/>
    <w:rsid w:val="00342002"/>
    <w:rsid w:val="00343BCE"/>
    <w:rsid w:val="003520BC"/>
    <w:rsid w:val="0035617A"/>
    <w:rsid w:val="0036250D"/>
    <w:rsid w:val="00362C9F"/>
    <w:rsid w:val="00362EBC"/>
    <w:rsid w:val="003638C8"/>
    <w:rsid w:val="00363AC4"/>
    <w:rsid w:val="00364D47"/>
    <w:rsid w:val="003727A7"/>
    <w:rsid w:val="00373842"/>
    <w:rsid w:val="00375FB8"/>
    <w:rsid w:val="00376B26"/>
    <w:rsid w:val="00381271"/>
    <w:rsid w:val="003873C4"/>
    <w:rsid w:val="00390F61"/>
    <w:rsid w:val="0039731D"/>
    <w:rsid w:val="003A1482"/>
    <w:rsid w:val="003A382E"/>
    <w:rsid w:val="003A5519"/>
    <w:rsid w:val="003A6076"/>
    <w:rsid w:val="003B038A"/>
    <w:rsid w:val="003C1D41"/>
    <w:rsid w:val="003C57E0"/>
    <w:rsid w:val="003D33F1"/>
    <w:rsid w:val="003D62D3"/>
    <w:rsid w:val="003E18FD"/>
    <w:rsid w:val="003E2C4E"/>
    <w:rsid w:val="003E3543"/>
    <w:rsid w:val="003E5437"/>
    <w:rsid w:val="003E5649"/>
    <w:rsid w:val="003E6FEE"/>
    <w:rsid w:val="003F29F6"/>
    <w:rsid w:val="003F4A22"/>
    <w:rsid w:val="0040277F"/>
    <w:rsid w:val="0040765F"/>
    <w:rsid w:val="004111DC"/>
    <w:rsid w:val="00412888"/>
    <w:rsid w:val="00415F8C"/>
    <w:rsid w:val="00427903"/>
    <w:rsid w:val="00427B55"/>
    <w:rsid w:val="00432373"/>
    <w:rsid w:val="00440386"/>
    <w:rsid w:val="00443A48"/>
    <w:rsid w:val="00445161"/>
    <w:rsid w:val="004464FA"/>
    <w:rsid w:val="00447EA7"/>
    <w:rsid w:val="0045498D"/>
    <w:rsid w:val="00462B83"/>
    <w:rsid w:val="004647E7"/>
    <w:rsid w:val="0047186F"/>
    <w:rsid w:val="0047190E"/>
    <w:rsid w:val="00471E4B"/>
    <w:rsid w:val="00473D7E"/>
    <w:rsid w:val="00475221"/>
    <w:rsid w:val="0047602D"/>
    <w:rsid w:val="00476AEE"/>
    <w:rsid w:val="00477D1C"/>
    <w:rsid w:val="00480CA0"/>
    <w:rsid w:val="00481067"/>
    <w:rsid w:val="0048626A"/>
    <w:rsid w:val="00486D9F"/>
    <w:rsid w:val="00490F29"/>
    <w:rsid w:val="004952BB"/>
    <w:rsid w:val="004A3169"/>
    <w:rsid w:val="004A418B"/>
    <w:rsid w:val="004A4AF5"/>
    <w:rsid w:val="004A4E5F"/>
    <w:rsid w:val="004A656F"/>
    <w:rsid w:val="004A7F0E"/>
    <w:rsid w:val="004B44E5"/>
    <w:rsid w:val="004B4AC8"/>
    <w:rsid w:val="004B52FE"/>
    <w:rsid w:val="004B60EB"/>
    <w:rsid w:val="004C26F3"/>
    <w:rsid w:val="004C2D81"/>
    <w:rsid w:val="004C5B46"/>
    <w:rsid w:val="004D1EAD"/>
    <w:rsid w:val="004D25F1"/>
    <w:rsid w:val="004D4E1F"/>
    <w:rsid w:val="004D6B2C"/>
    <w:rsid w:val="004E1E9D"/>
    <w:rsid w:val="004F5945"/>
    <w:rsid w:val="004F7FAE"/>
    <w:rsid w:val="00501C4B"/>
    <w:rsid w:val="0050200F"/>
    <w:rsid w:val="00516143"/>
    <w:rsid w:val="005164C7"/>
    <w:rsid w:val="005179B4"/>
    <w:rsid w:val="0052011A"/>
    <w:rsid w:val="00531CCA"/>
    <w:rsid w:val="00534811"/>
    <w:rsid w:val="00536A98"/>
    <w:rsid w:val="0054475F"/>
    <w:rsid w:val="005450C7"/>
    <w:rsid w:val="005457C4"/>
    <w:rsid w:val="0054708E"/>
    <w:rsid w:val="00552FFD"/>
    <w:rsid w:val="005544A1"/>
    <w:rsid w:val="0055477F"/>
    <w:rsid w:val="005607D3"/>
    <w:rsid w:val="00560B50"/>
    <w:rsid w:val="005612C8"/>
    <w:rsid w:val="00561BFE"/>
    <w:rsid w:val="00566D8A"/>
    <w:rsid w:val="00570668"/>
    <w:rsid w:val="005761A6"/>
    <w:rsid w:val="005761B3"/>
    <w:rsid w:val="00583156"/>
    <w:rsid w:val="00584C9E"/>
    <w:rsid w:val="005856FF"/>
    <w:rsid w:val="00590A62"/>
    <w:rsid w:val="00591CE7"/>
    <w:rsid w:val="00595FB0"/>
    <w:rsid w:val="005A0753"/>
    <w:rsid w:val="005A1B71"/>
    <w:rsid w:val="005A3E51"/>
    <w:rsid w:val="005A64E3"/>
    <w:rsid w:val="005B032C"/>
    <w:rsid w:val="005B7DE1"/>
    <w:rsid w:val="005C0FF3"/>
    <w:rsid w:val="005C2C92"/>
    <w:rsid w:val="005C369C"/>
    <w:rsid w:val="005C5EF5"/>
    <w:rsid w:val="005C60F6"/>
    <w:rsid w:val="005C72D6"/>
    <w:rsid w:val="005D0710"/>
    <w:rsid w:val="005D0B4F"/>
    <w:rsid w:val="005D1EBE"/>
    <w:rsid w:val="005D4E55"/>
    <w:rsid w:val="005E0A6A"/>
    <w:rsid w:val="005E1E2B"/>
    <w:rsid w:val="005E4FF1"/>
    <w:rsid w:val="005E6B97"/>
    <w:rsid w:val="005F00D0"/>
    <w:rsid w:val="005F028B"/>
    <w:rsid w:val="005F097B"/>
    <w:rsid w:val="005F1CAA"/>
    <w:rsid w:val="005F2A0C"/>
    <w:rsid w:val="005F3373"/>
    <w:rsid w:val="005F3AB9"/>
    <w:rsid w:val="005F3ED4"/>
    <w:rsid w:val="005F4DE1"/>
    <w:rsid w:val="005F63B1"/>
    <w:rsid w:val="005F67DC"/>
    <w:rsid w:val="005F6C69"/>
    <w:rsid w:val="005F75F3"/>
    <w:rsid w:val="00600FBC"/>
    <w:rsid w:val="006117BD"/>
    <w:rsid w:val="00611A46"/>
    <w:rsid w:val="00612C78"/>
    <w:rsid w:val="00612CF2"/>
    <w:rsid w:val="0061433B"/>
    <w:rsid w:val="00615C81"/>
    <w:rsid w:val="00621070"/>
    <w:rsid w:val="00621B85"/>
    <w:rsid w:val="00622C90"/>
    <w:rsid w:val="0062419B"/>
    <w:rsid w:val="006242D0"/>
    <w:rsid w:val="006251D3"/>
    <w:rsid w:val="00625AEF"/>
    <w:rsid w:val="00627368"/>
    <w:rsid w:val="00627F51"/>
    <w:rsid w:val="00632914"/>
    <w:rsid w:val="00632BE6"/>
    <w:rsid w:val="0063615F"/>
    <w:rsid w:val="00637054"/>
    <w:rsid w:val="00640C30"/>
    <w:rsid w:val="0064587D"/>
    <w:rsid w:val="00660031"/>
    <w:rsid w:val="0066575C"/>
    <w:rsid w:val="00665A9D"/>
    <w:rsid w:val="00665AC6"/>
    <w:rsid w:val="0066744B"/>
    <w:rsid w:val="00667897"/>
    <w:rsid w:val="0067339C"/>
    <w:rsid w:val="00676D16"/>
    <w:rsid w:val="006801FB"/>
    <w:rsid w:val="00682040"/>
    <w:rsid w:val="00682F26"/>
    <w:rsid w:val="0068422C"/>
    <w:rsid w:val="00686FEA"/>
    <w:rsid w:val="006875A7"/>
    <w:rsid w:val="00692A40"/>
    <w:rsid w:val="006B0FBF"/>
    <w:rsid w:val="006C2F7C"/>
    <w:rsid w:val="006C33E5"/>
    <w:rsid w:val="006C4FEA"/>
    <w:rsid w:val="006C682A"/>
    <w:rsid w:val="006C755E"/>
    <w:rsid w:val="006D2F7D"/>
    <w:rsid w:val="006D4CEA"/>
    <w:rsid w:val="006D5486"/>
    <w:rsid w:val="006D70B6"/>
    <w:rsid w:val="006E4623"/>
    <w:rsid w:val="006E6097"/>
    <w:rsid w:val="006F63E5"/>
    <w:rsid w:val="007002C3"/>
    <w:rsid w:val="00704BF8"/>
    <w:rsid w:val="00707241"/>
    <w:rsid w:val="00710844"/>
    <w:rsid w:val="0071495C"/>
    <w:rsid w:val="00723833"/>
    <w:rsid w:val="00730C84"/>
    <w:rsid w:val="00731430"/>
    <w:rsid w:val="00735ACC"/>
    <w:rsid w:val="00737416"/>
    <w:rsid w:val="007377A3"/>
    <w:rsid w:val="0074107D"/>
    <w:rsid w:val="00741CCD"/>
    <w:rsid w:val="00744583"/>
    <w:rsid w:val="00747F52"/>
    <w:rsid w:val="00753541"/>
    <w:rsid w:val="0075488C"/>
    <w:rsid w:val="00754E3D"/>
    <w:rsid w:val="00756508"/>
    <w:rsid w:val="00761466"/>
    <w:rsid w:val="007627DE"/>
    <w:rsid w:val="00766B56"/>
    <w:rsid w:val="007743EA"/>
    <w:rsid w:val="00780451"/>
    <w:rsid w:val="0078160E"/>
    <w:rsid w:val="00781D12"/>
    <w:rsid w:val="00784371"/>
    <w:rsid w:val="007866C5"/>
    <w:rsid w:val="00794F4D"/>
    <w:rsid w:val="00794FD4"/>
    <w:rsid w:val="00797C8F"/>
    <w:rsid w:val="007A0177"/>
    <w:rsid w:val="007A6CFB"/>
    <w:rsid w:val="007B20EF"/>
    <w:rsid w:val="007B677E"/>
    <w:rsid w:val="007C0DF6"/>
    <w:rsid w:val="007C256E"/>
    <w:rsid w:val="007D6011"/>
    <w:rsid w:val="007E1733"/>
    <w:rsid w:val="007E620A"/>
    <w:rsid w:val="007E6FE6"/>
    <w:rsid w:val="007F06C6"/>
    <w:rsid w:val="007F1E3D"/>
    <w:rsid w:val="007F455F"/>
    <w:rsid w:val="007F7284"/>
    <w:rsid w:val="0080029C"/>
    <w:rsid w:val="0080056F"/>
    <w:rsid w:val="008027A8"/>
    <w:rsid w:val="008029E9"/>
    <w:rsid w:val="00812F81"/>
    <w:rsid w:val="008150DE"/>
    <w:rsid w:val="008154A4"/>
    <w:rsid w:val="00822781"/>
    <w:rsid w:val="0082370E"/>
    <w:rsid w:val="00823E22"/>
    <w:rsid w:val="008256B9"/>
    <w:rsid w:val="00826DCC"/>
    <w:rsid w:val="00827703"/>
    <w:rsid w:val="00827EB0"/>
    <w:rsid w:val="0083058A"/>
    <w:rsid w:val="00833274"/>
    <w:rsid w:val="00833778"/>
    <w:rsid w:val="00834D89"/>
    <w:rsid w:val="0084085B"/>
    <w:rsid w:val="00844705"/>
    <w:rsid w:val="008502F0"/>
    <w:rsid w:val="008547A1"/>
    <w:rsid w:val="008608EC"/>
    <w:rsid w:val="0086197F"/>
    <w:rsid w:val="0086225F"/>
    <w:rsid w:val="008661E4"/>
    <w:rsid w:val="008716BE"/>
    <w:rsid w:val="00871901"/>
    <w:rsid w:val="00873251"/>
    <w:rsid w:val="0087396D"/>
    <w:rsid w:val="0087406C"/>
    <w:rsid w:val="00883811"/>
    <w:rsid w:val="00884E61"/>
    <w:rsid w:val="0088531E"/>
    <w:rsid w:val="008857CD"/>
    <w:rsid w:val="00893DB8"/>
    <w:rsid w:val="008975A2"/>
    <w:rsid w:val="008A0563"/>
    <w:rsid w:val="008A07C7"/>
    <w:rsid w:val="008A16FC"/>
    <w:rsid w:val="008A2D56"/>
    <w:rsid w:val="008A451D"/>
    <w:rsid w:val="008A4C3C"/>
    <w:rsid w:val="008A5561"/>
    <w:rsid w:val="008A5F16"/>
    <w:rsid w:val="008B06D1"/>
    <w:rsid w:val="008B2E8A"/>
    <w:rsid w:val="008C570F"/>
    <w:rsid w:val="008C5EF7"/>
    <w:rsid w:val="008C732A"/>
    <w:rsid w:val="008D2105"/>
    <w:rsid w:val="008D2457"/>
    <w:rsid w:val="008D4308"/>
    <w:rsid w:val="008D45D1"/>
    <w:rsid w:val="008D608F"/>
    <w:rsid w:val="008D65A9"/>
    <w:rsid w:val="008E5F79"/>
    <w:rsid w:val="008F00A6"/>
    <w:rsid w:val="008F1147"/>
    <w:rsid w:val="008F31FF"/>
    <w:rsid w:val="008F34D4"/>
    <w:rsid w:val="008F40C9"/>
    <w:rsid w:val="008F5A06"/>
    <w:rsid w:val="00913F59"/>
    <w:rsid w:val="009152A9"/>
    <w:rsid w:val="00915353"/>
    <w:rsid w:val="009154FA"/>
    <w:rsid w:val="0091630F"/>
    <w:rsid w:val="00921D51"/>
    <w:rsid w:val="009232D4"/>
    <w:rsid w:val="00934159"/>
    <w:rsid w:val="009425E1"/>
    <w:rsid w:val="00942DA1"/>
    <w:rsid w:val="00943AF8"/>
    <w:rsid w:val="00943E9B"/>
    <w:rsid w:val="0094493D"/>
    <w:rsid w:val="00947330"/>
    <w:rsid w:val="009509E2"/>
    <w:rsid w:val="009521D1"/>
    <w:rsid w:val="00953AC2"/>
    <w:rsid w:val="00955DCC"/>
    <w:rsid w:val="009564F3"/>
    <w:rsid w:val="00961471"/>
    <w:rsid w:val="009618D8"/>
    <w:rsid w:val="009644B7"/>
    <w:rsid w:val="009661FA"/>
    <w:rsid w:val="0096773B"/>
    <w:rsid w:val="00967CAB"/>
    <w:rsid w:val="00972404"/>
    <w:rsid w:val="009739C0"/>
    <w:rsid w:val="00973B7C"/>
    <w:rsid w:val="00974979"/>
    <w:rsid w:val="00974FBE"/>
    <w:rsid w:val="0098081F"/>
    <w:rsid w:val="00980874"/>
    <w:rsid w:val="00983015"/>
    <w:rsid w:val="00984393"/>
    <w:rsid w:val="009847FC"/>
    <w:rsid w:val="009978AA"/>
    <w:rsid w:val="009A0437"/>
    <w:rsid w:val="009A3C19"/>
    <w:rsid w:val="009A4393"/>
    <w:rsid w:val="009A4995"/>
    <w:rsid w:val="009B0860"/>
    <w:rsid w:val="009B28E2"/>
    <w:rsid w:val="009C1734"/>
    <w:rsid w:val="009D26C5"/>
    <w:rsid w:val="009E119A"/>
    <w:rsid w:val="009E2875"/>
    <w:rsid w:val="009E29E2"/>
    <w:rsid w:val="009E3104"/>
    <w:rsid w:val="009F0695"/>
    <w:rsid w:val="009F2759"/>
    <w:rsid w:val="009F3E83"/>
    <w:rsid w:val="009F4FF4"/>
    <w:rsid w:val="00A0366B"/>
    <w:rsid w:val="00A10092"/>
    <w:rsid w:val="00A1309D"/>
    <w:rsid w:val="00A15A85"/>
    <w:rsid w:val="00A17CAA"/>
    <w:rsid w:val="00A227D6"/>
    <w:rsid w:val="00A25115"/>
    <w:rsid w:val="00A26BC1"/>
    <w:rsid w:val="00A314EE"/>
    <w:rsid w:val="00A322F2"/>
    <w:rsid w:val="00A3354A"/>
    <w:rsid w:val="00A41C05"/>
    <w:rsid w:val="00A42247"/>
    <w:rsid w:val="00A46526"/>
    <w:rsid w:val="00A47E35"/>
    <w:rsid w:val="00A51578"/>
    <w:rsid w:val="00A52C76"/>
    <w:rsid w:val="00A547F1"/>
    <w:rsid w:val="00A55112"/>
    <w:rsid w:val="00A62D0E"/>
    <w:rsid w:val="00A62DDD"/>
    <w:rsid w:val="00A6572B"/>
    <w:rsid w:val="00A66AB6"/>
    <w:rsid w:val="00A74D44"/>
    <w:rsid w:val="00A7710C"/>
    <w:rsid w:val="00A77890"/>
    <w:rsid w:val="00A924DF"/>
    <w:rsid w:val="00A97FC8"/>
    <w:rsid w:val="00AA02C5"/>
    <w:rsid w:val="00AA2F04"/>
    <w:rsid w:val="00AA51D3"/>
    <w:rsid w:val="00AA5995"/>
    <w:rsid w:val="00AB0938"/>
    <w:rsid w:val="00AB49A8"/>
    <w:rsid w:val="00AB605D"/>
    <w:rsid w:val="00AC622E"/>
    <w:rsid w:val="00AC798F"/>
    <w:rsid w:val="00AD3321"/>
    <w:rsid w:val="00AD334D"/>
    <w:rsid w:val="00AD3EF4"/>
    <w:rsid w:val="00AD3F18"/>
    <w:rsid w:val="00AD49DA"/>
    <w:rsid w:val="00AD701D"/>
    <w:rsid w:val="00AE05DB"/>
    <w:rsid w:val="00AE105C"/>
    <w:rsid w:val="00AF0053"/>
    <w:rsid w:val="00AF0DA7"/>
    <w:rsid w:val="00AF11EC"/>
    <w:rsid w:val="00AF4479"/>
    <w:rsid w:val="00AF46CA"/>
    <w:rsid w:val="00AF7715"/>
    <w:rsid w:val="00B019C8"/>
    <w:rsid w:val="00B01E77"/>
    <w:rsid w:val="00B050D4"/>
    <w:rsid w:val="00B07817"/>
    <w:rsid w:val="00B12BA2"/>
    <w:rsid w:val="00B12E16"/>
    <w:rsid w:val="00B21138"/>
    <w:rsid w:val="00B211AD"/>
    <w:rsid w:val="00B25C82"/>
    <w:rsid w:val="00B33244"/>
    <w:rsid w:val="00B3365C"/>
    <w:rsid w:val="00B42104"/>
    <w:rsid w:val="00B4424E"/>
    <w:rsid w:val="00B478A4"/>
    <w:rsid w:val="00B514E0"/>
    <w:rsid w:val="00B53626"/>
    <w:rsid w:val="00B548A9"/>
    <w:rsid w:val="00B54D7A"/>
    <w:rsid w:val="00B608C4"/>
    <w:rsid w:val="00B61F8B"/>
    <w:rsid w:val="00B74F27"/>
    <w:rsid w:val="00B77341"/>
    <w:rsid w:val="00B775C3"/>
    <w:rsid w:val="00B8231E"/>
    <w:rsid w:val="00B953F2"/>
    <w:rsid w:val="00B95923"/>
    <w:rsid w:val="00B961FE"/>
    <w:rsid w:val="00BA0502"/>
    <w:rsid w:val="00BA3D7E"/>
    <w:rsid w:val="00BB4741"/>
    <w:rsid w:val="00BB4A18"/>
    <w:rsid w:val="00BB76CD"/>
    <w:rsid w:val="00BC5842"/>
    <w:rsid w:val="00BC5FB4"/>
    <w:rsid w:val="00BC6271"/>
    <w:rsid w:val="00BD729B"/>
    <w:rsid w:val="00BE0643"/>
    <w:rsid w:val="00BE43F6"/>
    <w:rsid w:val="00BE64EF"/>
    <w:rsid w:val="00BF22C7"/>
    <w:rsid w:val="00C02F99"/>
    <w:rsid w:val="00C115E4"/>
    <w:rsid w:val="00C17AEC"/>
    <w:rsid w:val="00C22F6F"/>
    <w:rsid w:val="00C234FE"/>
    <w:rsid w:val="00C31402"/>
    <w:rsid w:val="00C3417C"/>
    <w:rsid w:val="00C36313"/>
    <w:rsid w:val="00C36458"/>
    <w:rsid w:val="00C40429"/>
    <w:rsid w:val="00C4077E"/>
    <w:rsid w:val="00C40C63"/>
    <w:rsid w:val="00C42A6C"/>
    <w:rsid w:val="00C4350D"/>
    <w:rsid w:val="00C5020E"/>
    <w:rsid w:val="00C5344A"/>
    <w:rsid w:val="00C55702"/>
    <w:rsid w:val="00C6266C"/>
    <w:rsid w:val="00C63DD1"/>
    <w:rsid w:val="00C6430C"/>
    <w:rsid w:val="00C67822"/>
    <w:rsid w:val="00C7078C"/>
    <w:rsid w:val="00C8514F"/>
    <w:rsid w:val="00C85443"/>
    <w:rsid w:val="00C8674B"/>
    <w:rsid w:val="00C87451"/>
    <w:rsid w:val="00C93EBD"/>
    <w:rsid w:val="00C96CCD"/>
    <w:rsid w:val="00C973C8"/>
    <w:rsid w:val="00C97D81"/>
    <w:rsid w:val="00C97FAA"/>
    <w:rsid w:val="00CA0568"/>
    <w:rsid w:val="00CA68A5"/>
    <w:rsid w:val="00CB439B"/>
    <w:rsid w:val="00CB51F3"/>
    <w:rsid w:val="00CB58C3"/>
    <w:rsid w:val="00CC2881"/>
    <w:rsid w:val="00CC3191"/>
    <w:rsid w:val="00CC4B27"/>
    <w:rsid w:val="00CC75B4"/>
    <w:rsid w:val="00CD0550"/>
    <w:rsid w:val="00CD4A84"/>
    <w:rsid w:val="00CD4F17"/>
    <w:rsid w:val="00CE04DA"/>
    <w:rsid w:val="00CE1CEE"/>
    <w:rsid w:val="00CF002A"/>
    <w:rsid w:val="00CF77B4"/>
    <w:rsid w:val="00D069B9"/>
    <w:rsid w:val="00D137C9"/>
    <w:rsid w:val="00D159E8"/>
    <w:rsid w:val="00D16A03"/>
    <w:rsid w:val="00D2023F"/>
    <w:rsid w:val="00D214DF"/>
    <w:rsid w:val="00D217AA"/>
    <w:rsid w:val="00D2342B"/>
    <w:rsid w:val="00D24BDA"/>
    <w:rsid w:val="00D3140D"/>
    <w:rsid w:val="00D33B03"/>
    <w:rsid w:val="00D36C19"/>
    <w:rsid w:val="00D40059"/>
    <w:rsid w:val="00D465F7"/>
    <w:rsid w:val="00D47EB4"/>
    <w:rsid w:val="00D635EB"/>
    <w:rsid w:val="00D637D2"/>
    <w:rsid w:val="00D64773"/>
    <w:rsid w:val="00D668A6"/>
    <w:rsid w:val="00D726AD"/>
    <w:rsid w:val="00D72B6E"/>
    <w:rsid w:val="00D76414"/>
    <w:rsid w:val="00D8382D"/>
    <w:rsid w:val="00D845C9"/>
    <w:rsid w:val="00D856DE"/>
    <w:rsid w:val="00D95BD6"/>
    <w:rsid w:val="00D96499"/>
    <w:rsid w:val="00D964B9"/>
    <w:rsid w:val="00D975EC"/>
    <w:rsid w:val="00D97829"/>
    <w:rsid w:val="00D97DE3"/>
    <w:rsid w:val="00DA01CB"/>
    <w:rsid w:val="00DB2185"/>
    <w:rsid w:val="00DC04D0"/>
    <w:rsid w:val="00DC0D80"/>
    <w:rsid w:val="00DC0DC4"/>
    <w:rsid w:val="00DC2B45"/>
    <w:rsid w:val="00DC596F"/>
    <w:rsid w:val="00DC7434"/>
    <w:rsid w:val="00DD0B05"/>
    <w:rsid w:val="00DD1F96"/>
    <w:rsid w:val="00DD2ABA"/>
    <w:rsid w:val="00DD6260"/>
    <w:rsid w:val="00DD772F"/>
    <w:rsid w:val="00DE0A1C"/>
    <w:rsid w:val="00DE1A7C"/>
    <w:rsid w:val="00DE1BF7"/>
    <w:rsid w:val="00DE2BE4"/>
    <w:rsid w:val="00DE44A1"/>
    <w:rsid w:val="00DE7E8C"/>
    <w:rsid w:val="00DF373E"/>
    <w:rsid w:val="00E0621E"/>
    <w:rsid w:val="00E07FF2"/>
    <w:rsid w:val="00E10F09"/>
    <w:rsid w:val="00E11035"/>
    <w:rsid w:val="00E12ED3"/>
    <w:rsid w:val="00E1486A"/>
    <w:rsid w:val="00E167C6"/>
    <w:rsid w:val="00E17A57"/>
    <w:rsid w:val="00E25CBE"/>
    <w:rsid w:val="00E304CE"/>
    <w:rsid w:val="00E325AE"/>
    <w:rsid w:val="00E33F80"/>
    <w:rsid w:val="00E350B3"/>
    <w:rsid w:val="00E3599F"/>
    <w:rsid w:val="00E40A6C"/>
    <w:rsid w:val="00E431AF"/>
    <w:rsid w:val="00E43A9E"/>
    <w:rsid w:val="00E43AE5"/>
    <w:rsid w:val="00E465FB"/>
    <w:rsid w:val="00E507AE"/>
    <w:rsid w:val="00E51D07"/>
    <w:rsid w:val="00E53907"/>
    <w:rsid w:val="00E547AE"/>
    <w:rsid w:val="00E57FE6"/>
    <w:rsid w:val="00E60CE0"/>
    <w:rsid w:val="00E64498"/>
    <w:rsid w:val="00E659A1"/>
    <w:rsid w:val="00E70B1F"/>
    <w:rsid w:val="00E730A4"/>
    <w:rsid w:val="00E732F0"/>
    <w:rsid w:val="00E733F7"/>
    <w:rsid w:val="00E73E65"/>
    <w:rsid w:val="00E75F00"/>
    <w:rsid w:val="00E81FFE"/>
    <w:rsid w:val="00E82B1B"/>
    <w:rsid w:val="00E84CB3"/>
    <w:rsid w:val="00E955BB"/>
    <w:rsid w:val="00EA299E"/>
    <w:rsid w:val="00EA5102"/>
    <w:rsid w:val="00EB1F3F"/>
    <w:rsid w:val="00EB4D98"/>
    <w:rsid w:val="00EB4E00"/>
    <w:rsid w:val="00EC1597"/>
    <w:rsid w:val="00EC1862"/>
    <w:rsid w:val="00EC32EF"/>
    <w:rsid w:val="00EC79A8"/>
    <w:rsid w:val="00ED147E"/>
    <w:rsid w:val="00ED4BEC"/>
    <w:rsid w:val="00ED4CFC"/>
    <w:rsid w:val="00ED753E"/>
    <w:rsid w:val="00EE5366"/>
    <w:rsid w:val="00EE5D0B"/>
    <w:rsid w:val="00EE6BFC"/>
    <w:rsid w:val="00EE79D0"/>
    <w:rsid w:val="00EF0A60"/>
    <w:rsid w:val="00EF218D"/>
    <w:rsid w:val="00EF5A50"/>
    <w:rsid w:val="00EF6010"/>
    <w:rsid w:val="00F033D2"/>
    <w:rsid w:val="00F035F9"/>
    <w:rsid w:val="00F04F14"/>
    <w:rsid w:val="00F05A45"/>
    <w:rsid w:val="00F0632F"/>
    <w:rsid w:val="00F11A4B"/>
    <w:rsid w:val="00F12A33"/>
    <w:rsid w:val="00F17936"/>
    <w:rsid w:val="00F20FD7"/>
    <w:rsid w:val="00F2165B"/>
    <w:rsid w:val="00F21EED"/>
    <w:rsid w:val="00F22BDF"/>
    <w:rsid w:val="00F22D32"/>
    <w:rsid w:val="00F26768"/>
    <w:rsid w:val="00F2713F"/>
    <w:rsid w:val="00F279B1"/>
    <w:rsid w:val="00F30922"/>
    <w:rsid w:val="00F31233"/>
    <w:rsid w:val="00F31371"/>
    <w:rsid w:val="00F36841"/>
    <w:rsid w:val="00F37EE5"/>
    <w:rsid w:val="00F41061"/>
    <w:rsid w:val="00F4325A"/>
    <w:rsid w:val="00F44E03"/>
    <w:rsid w:val="00F45C80"/>
    <w:rsid w:val="00F46A05"/>
    <w:rsid w:val="00F501C5"/>
    <w:rsid w:val="00F516C5"/>
    <w:rsid w:val="00F54E06"/>
    <w:rsid w:val="00F55426"/>
    <w:rsid w:val="00F57800"/>
    <w:rsid w:val="00F628D3"/>
    <w:rsid w:val="00F65107"/>
    <w:rsid w:val="00F77544"/>
    <w:rsid w:val="00F80033"/>
    <w:rsid w:val="00F83F53"/>
    <w:rsid w:val="00F8496E"/>
    <w:rsid w:val="00F86E3C"/>
    <w:rsid w:val="00F8739E"/>
    <w:rsid w:val="00F91589"/>
    <w:rsid w:val="00F91B09"/>
    <w:rsid w:val="00F942F2"/>
    <w:rsid w:val="00F95C36"/>
    <w:rsid w:val="00FA01E1"/>
    <w:rsid w:val="00FA368A"/>
    <w:rsid w:val="00FA4916"/>
    <w:rsid w:val="00FB2B50"/>
    <w:rsid w:val="00FB5286"/>
    <w:rsid w:val="00FB77B9"/>
    <w:rsid w:val="00FB7D2D"/>
    <w:rsid w:val="00FC0616"/>
    <w:rsid w:val="00FC1204"/>
    <w:rsid w:val="00FC1918"/>
    <w:rsid w:val="00FC399A"/>
    <w:rsid w:val="00FC5314"/>
    <w:rsid w:val="00FC746D"/>
    <w:rsid w:val="00FD2541"/>
    <w:rsid w:val="00FD77A3"/>
    <w:rsid w:val="00FE02EF"/>
    <w:rsid w:val="00FE1E2F"/>
    <w:rsid w:val="00FE7051"/>
    <w:rsid w:val="00FF0513"/>
    <w:rsid w:val="00FF1713"/>
    <w:rsid w:val="00FF5118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3A47A"/>
  <w15:docId w15:val="{E2F9D7B8-DCCC-4AC9-B427-46E905EF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6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0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0437"/>
  </w:style>
  <w:style w:type="paragraph" w:styleId="Rodap">
    <w:name w:val="footer"/>
    <w:basedOn w:val="Normal"/>
    <w:link w:val="RodapChar"/>
    <w:uiPriority w:val="99"/>
    <w:unhideWhenUsed/>
    <w:rsid w:val="009A0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A0437"/>
  </w:style>
  <w:style w:type="paragraph" w:customStyle="1" w:styleId="Default">
    <w:name w:val="Default"/>
    <w:rsid w:val="009A0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F097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4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47D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7DC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7D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7D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7DC9"/>
    <w:rPr>
      <w:b/>
      <w:bCs/>
      <w:sz w:val="20"/>
      <w:szCs w:val="20"/>
    </w:rPr>
  </w:style>
  <w:style w:type="character" w:customStyle="1" w:styleId="RodapChar2">
    <w:name w:val="Rodapé Char2"/>
    <w:uiPriority w:val="99"/>
    <w:rsid w:val="00F86E3C"/>
    <w:rPr>
      <w:lang w:val="en-US" w:eastAsia="en-US"/>
    </w:rPr>
  </w:style>
  <w:style w:type="character" w:styleId="Hyperlink">
    <w:name w:val="Hyperlink"/>
    <w:uiPriority w:val="99"/>
    <w:unhideWhenUsed/>
    <w:rsid w:val="00F86E3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565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64587D"/>
    <w:rPr>
      <w:b/>
      <w:bCs/>
    </w:rPr>
  </w:style>
  <w:style w:type="paragraph" w:customStyle="1" w:styleId="texto1">
    <w:name w:val="texto1"/>
    <w:basedOn w:val="Normal"/>
    <w:rsid w:val="0024090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AA02C5"/>
    <w:pPr>
      <w:spacing w:before="100" w:beforeAutospacing="1" w:after="100" w:afterAutospacing="1"/>
    </w:pPr>
  </w:style>
  <w:style w:type="character" w:styleId="Nmerodepgina">
    <w:name w:val="page number"/>
    <w:basedOn w:val="Fontepargpadro"/>
    <w:uiPriority w:val="99"/>
    <w:semiHidden/>
    <w:unhideWhenUsed/>
    <w:rsid w:val="00570668"/>
  </w:style>
  <w:style w:type="character" w:customStyle="1" w:styleId="label">
    <w:name w:val="label"/>
    <w:basedOn w:val="Fontepargpadro"/>
    <w:rsid w:val="0059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sc/f/florianopolis/lei-ordinaria/2019/1048/10482/lei-ordinaria-n-10482-2019-consolida-as-leis-que-dispoem-sobre-a-instituicao-de-datas-e-festividades-alusivas-no-mbito-do-municipio-de-florianopol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38E3-056C-4540-9C42-38EF087E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1611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Jode Caliu Girola Berns</dc:creator>
  <cp:keywords/>
  <cp:lastModifiedBy>Rodrigo B Silva</cp:lastModifiedBy>
  <cp:revision>109</cp:revision>
  <cp:lastPrinted>2023-05-14T22:47:00Z</cp:lastPrinted>
  <dcterms:created xsi:type="dcterms:W3CDTF">2023-05-23T22:27:00Z</dcterms:created>
  <dcterms:modified xsi:type="dcterms:W3CDTF">2023-06-11T20:00:00Z</dcterms:modified>
</cp:coreProperties>
</file>