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jc w:val="center"/>
        <w:rPr/>
      </w:pPr>
      <w:r>
        <w:rPr>
          <w:i/>
        </w:rPr>
        <w:t>Check List</w:t>
      </w:r>
      <w:r>
        <w:rPr/>
        <w:t xml:space="preserve"> de Verificação</w:t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  <w:t>ADMISSÃO PARA CARGO DE PROVIMENTO EFETIVO</w:t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lang w:eastAsia="pt-BR"/>
        </w:rPr>
      </w:pPr>
      <w:r>
        <w:rPr/>
        <w:t>(</w:t>
      </w:r>
      <w:r>
        <w:rPr>
          <w:rFonts w:eastAsia="Times New Roman" w:cs="Arial"/>
          <w:lang w:eastAsia="pt-BR"/>
        </w:rPr>
        <w:t>INSTRUÇÃO NORMATIVA N.TC- 11/2011)</w:t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lang w:eastAsia="pt-BR"/>
        </w:rPr>
      </w:pPr>
      <w:r>
        <w:rPr>
          <w:rFonts w:eastAsia="Times New Roman" w:cs="Arial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sz w:val="20"/>
          <w:szCs w:val="20"/>
          <w:lang w:eastAsia="pt-BR"/>
        </w:rPr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5"/>
        <w:gridCol w:w="1134"/>
      </w:tblGrid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DOCUMENTOS PARA O ATO DE ADMISSÃO/NOMEAÇÃO/CONCURSO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Resp.</w:t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Número do edital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Comprovação da homologação do resultado final do concurso;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Comprovante de publicidade do edital de concurso e do rol de aprovados;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Ato de admissão;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Data de publicação do ato de nomeação, conforme legislação pertinente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Existência de cargo/emprego criado por lei;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Regime jurídico;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Laudo de inspeção de saúde, procedida por órgão médico oficial, salvo quando se tratar de servidor público em efetivo exercício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Termo de posse;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Lei autorizativa para contratação e justificativa da necessidade temporária, quando for o caso.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DOCUMENTOS RELATIVOS AOS DADOS FUNCIONAIS E PESSOAIS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spacing w:before="0" w:after="0"/>
              <w:rPr>
                <w:rFonts w:cs="Times New Roman"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sz w:val="20"/>
                <w:szCs w:val="20"/>
              </w:rPr>
              <w:t>Comprovação relativa a nacionalidade brasileira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Comprovação relativa gozo dos direitos políticos (cópia do título de eleitor);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spacing w:before="0" w:after="0"/>
              <w:rPr>
                <w:rFonts w:cs="Times New Roman"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sz w:val="20"/>
                <w:szCs w:val="20"/>
              </w:rPr>
              <w:t xml:space="preserve">Comprovação relativa quitação com as obrigações militares, quando for o caso;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Comprovação relativa quitação com as obrigações eleitorais (comprovante de votação ou certidão de quitação da Justiça Eleitoral);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Comprovação relativa idade mínima de 18 anos;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Comprovação relativa habilitação exigida no edital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Prova de cumprimento dos demais requisitos exigidos no edital de concurso público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spacing w:before="0" w:after="0"/>
              <w:rPr>
                <w:rFonts w:cs="Times New Roman"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sz w:val="20"/>
                <w:szCs w:val="20"/>
              </w:rPr>
              <w:t xml:space="preserve">Informação concernente aos dados pessoais como: nome, sexo, CPF, número do registro ou matrícula, cargo/emprego/função, classe, nível, padrão e referência de vencimento, lotação, data do efetivo exercício e número do PIS/PASEP, se houver;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Fotocópia do registro do contrato na carteira profissional, quando se tratar de pessoal </w:t>
            </w:r>
            <w:r>
              <w:rPr>
                <w:rFonts w:cs="Times New Roman"/>
                <w:b/>
                <w:sz w:val="20"/>
                <w:szCs w:val="20"/>
              </w:rPr>
              <w:t>celetista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Declaração de não-acumulação ilegal de cargo, função, emprego ou percepção de proventos, fornecida pelo candidato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 caso de acumulação legal de cargos, função, emprego ou percepção de proventos, informar o cargo, o órgão ao qual pertence e a carga horária;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 Declaração de não ter sofrido, no exercício de função pública, penalidades disciplinares, conforme legislação aplicável;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Endereço;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7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Declaração de bens.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Colocar :C – Conforme; NC - Não Conforme e NA- Não Aplicável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Observações: ______________________________________________________________________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 xml:space="preserve">Funcionário Responsável:_____________________________________  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 xml:space="preserve">Dia:____/____/______ 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rmal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Assinatura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96e9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Default" w:customStyle="1">
    <w:name w:val="Default"/>
    <w:rsid w:val="00b902c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cs="Arial" w:eastAsia="SimSun"/>
      <w:color w:val="000000"/>
      <w:sz w:val="24"/>
      <w:szCs w:val="24"/>
      <w:lang w:val="pt-BR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902ce"/>
    <w:pPr>
      <w:spacing w:line="240" w:lineRule="auto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2013-07-18T18:18:00Z</dcterms:created>
  <dc:creator>gustavo.duarte</dc:creator>
  <dc:language>pt-BR</dc:language>
  <cp:lastModifiedBy>josiane.antunes</cp:lastModifiedBy>
  <cp:lastPrinted>2013-03-22T17:56:00Z</cp:lastPrinted>
  <dcterms:modified xsi:type="dcterms:W3CDTF">2013-07-18T18:29:00Z</dcterms:modified>
  <cp:revision>3</cp:revision>
</cp:coreProperties>
</file>